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7E" w:rsidRDefault="00E8327E" w:rsidP="00E832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Назва модуля: </w:t>
      </w:r>
      <w:r w:rsidRPr="008D2D39">
        <w:rPr>
          <w:rFonts w:ascii="Arial" w:hAnsi="Arial" w:cs="Arial"/>
          <w:lang w:val="ru-RU"/>
        </w:rPr>
        <w:t>Р</w:t>
      </w:r>
      <w:proofErr w:type="spellStart"/>
      <w:r>
        <w:rPr>
          <w:rFonts w:ascii="Arial" w:hAnsi="Arial" w:cs="Arial"/>
        </w:rPr>
        <w:t>ежисур</w:t>
      </w:r>
      <w:proofErr w:type="spellEnd"/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</w:rPr>
        <w:t xml:space="preserve"> в танці</w:t>
      </w:r>
    </w:p>
    <w:p w:rsidR="00E8327E" w:rsidRPr="000072F1" w:rsidRDefault="00E8327E" w:rsidP="00E8327E">
      <w:pPr>
        <w:ind w:firstLine="709"/>
        <w:jc w:val="both"/>
        <w:rPr>
          <w:rFonts w:ascii="Arial" w:hAnsi="Arial" w:cs="Arial"/>
          <w:bCs/>
        </w:rPr>
      </w:pPr>
      <w:r w:rsidRPr="000072F1">
        <w:rPr>
          <w:rFonts w:ascii="Arial" w:hAnsi="Arial" w:cs="Arial"/>
          <w:b/>
        </w:rPr>
        <w:t>2</w:t>
      </w:r>
      <w:r w:rsidRPr="000072F1">
        <w:rPr>
          <w:rFonts w:ascii="Arial" w:hAnsi="Arial" w:cs="Arial"/>
        </w:rPr>
        <w:t xml:space="preserve">. </w:t>
      </w:r>
      <w:r w:rsidRPr="000072F1">
        <w:rPr>
          <w:rFonts w:ascii="Arial" w:hAnsi="Arial" w:cs="Arial"/>
          <w:b/>
        </w:rPr>
        <w:t>Код модуля:</w:t>
      </w:r>
      <w:r w:rsidR="000072F1">
        <w:rPr>
          <w:rFonts w:ascii="Arial" w:hAnsi="Arial" w:cs="Arial"/>
          <w:b/>
        </w:rPr>
        <w:t xml:space="preserve"> </w:t>
      </w:r>
      <w:bookmarkStart w:id="0" w:name="_GoBack"/>
      <w:r w:rsidR="000072F1" w:rsidRPr="000072F1">
        <w:rPr>
          <w:rFonts w:ascii="Arial" w:hAnsi="Arial" w:cs="Arial"/>
        </w:rPr>
        <w:t>ХХК_014_ВВ_3.1.3</w:t>
      </w:r>
    </w:p>
    <w:bookmarkEnd w:id="0"/>
    <w:p w:rsidR="00E8327E" w:rsidRDefault="00E8327E" w:rsidP="00E832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Тип модуля:</w:t>
      </w:r>
      <w:r w:rsidRPr="00E8327E">
        <w:rPr>
          <w:rFonts w:ascii="Arial" w:hAnsi="Arial" w:cs="Arial"/>
        </w:rPr>
        <w:t>вибірковий</w:t>
      </w:r>
    </w:p>
    <w:p w:rsidR="00E8327E" w:rsidRPr="00E8327E" w:rsidRDefault="00E8327E" w:rsidP="00E8327E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4. Семестр:</w:t>
      </w:r>
      <w:r>
        <w:rPr>
          <w:rFonts w:ascii="Arial" w:hAnsi="Arial" w:cs="Arial"/>
          <w:lang w:val="ru-RU"/>
        </w:rPr>
        <w:t>3-8</w:t>
      </w:r>
    </w:p>
    <w:p w:rsidR="00E8327E" w:rsidRDefault="00E8327E" w:rsidP="00E832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 Обсяг модуля:</w:t>
      </w:r>
      <w:r>
        <w:rPr>
          <w:rFonts w:ascii="Arial" w:hAnsi="Arial" w:cs="Arial"/>
        </w:rPr>
        <w:t xml:space="preserve">  загальна кількість годин – </w:t>
      </w:r>
      <w:r>
        <w:rPr>
          <w:rFonts w:ascii="Arial" w:hAnsi="Arial" w:cs="Arial"/>
          <w:lang w:val="ru-RU"/>
        </w:rPr>
        <w:t>600</w:t>
      </w:r>
      <w:r>
        <w:rPr>
          <w:rFonts w:ascii="Arial" w:hAnsi="Arial" w:cs="Arial"/>
        </w:rPr>
        <w:t xml:space="preserve"> (кредитів ЄКТС – 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>):</w:t>
      </w:r>
    </w:p>
    <w:p w:rsidR="00E8327E" w:rsidRDefault="00E8327E" w:rsidP="00E83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аудиторних годин – </w:t>
      </w:r>
      <w:r w:rsidR="008D2D39">
        <w:rPr>
          <w:rFonts w:ascii="Arial" w:hAnsi="Arial" w:cs="Arial"/>
          <w:lang w:val="ru-RU"/>
        </w:rPr>
        <w:t>308</w:t>
      </w:r>
      <w:r>
        <w:rPr>
          <w:rFonts w:ascii="Arial" w:hAnsi="Arial" w:cs="Arial"/>
        </w:rPr>
        <w:t xml:space="preserve"> (</w:t>
      </w:r>
      <w:proofErr w:type="spellStart"/>
      <w:r w:rsidR="008D2D39">
        <w:rPr>
          <w:rFonts w:ascii="Arial" w:hAnsi="Arial" w:cs="Arial"/>
          <w:lang w:val="ru-RU"/>
        </w:rPr>
        <w:t>лабораторні</w:t>
      </w:r>
      <w:proofErr w:type="spellEnd"/>
      <w:r w:rsidR="008D2D39">
        <w:rPr>
          <w:rFonts w:ascii="Arial" w:hAnsi="Arial" w:cs="Arial"/>
          <w:lang w:val="ru-RU"/>
        </w:rPr>
        <w:t xml:space="preserve"> - 308</w:t>
      </w:r>
      <w:r>
        <w:rPr>
          <w:rFonts w:ascii="Arial" w:hAnsi="Arial" w:cs="Arial"/>
        </w:rPr>
        <w:t>)</w:t>
      </w:r>
    </w:p>
    <w:p w:rsidR="00E8327E" w:rsidRDefault="00E8327E" w:rsidP="00E832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 Лектор:</w:t>
      </w:r>
      <w:r w:rsidR="000072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Гекалюк Людмила Юріївна</w:t>
      </w:r>
    </w:p>
    <w:p w:rsidR="00E8327E" w:rsidRDefault="00E8327E" w:rsidP="00E8327E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Результати навчання:</w:t>
      </w:r>
    </w:p>
    <w:p w:rsidR="00E8327E" w:rsidRDefault="00E8327E" w:rsidP="00E8327E">
      <w:pPr>
        <w:tabs>
          <w:tab w:val="left" w:pos="0"/>
        </w:tabs>
        <w:ind w:firstLine="709"/>
        <w:jc w:val="both"/>
        <w:rPr>
          <w:rFonts w:ascii="Arial" w:hAnsi="Arial" w:cs="Arial"/>
          <w:spacing w:val="-2"/>
          <w:lang w:eastAsia="uk-UA"/>
        </w:rPr>
      </w:pPr>
      <w:r>
        <w:rPr>
          <w:rFonts w:ascii="Arial" w:hAnsi="Arial" w:cs="Arial"/>
          <w:spacing w:val="-2"/>
          <w:lang w:eastAsia="uk-UA"/>
        </w:rPr>
        <w:t xml:space="preserve">У результаті вивчення модуля студент </w:t>
      </w:r>
      <w:r>
        <w:rPr>
          <w:rFonts w:ascii="Arial" w:hAnsi="Arial" w:cs="Arial"/>
          <w:b/>
          <w:spacing w:val="-2"/>
          <w:lang w:eastAsia="uk-UA"/>
        </w:rPr>
        <w:t>повинен:</w:t>
      </w:r>
    </w:p>
    <w:p w:rsidR="00E8327E" w:rsidRPr="00C87DF9" w:rsidRDefault="00E8327E" w:rsidP="00E8327E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i/>
        </w:rPr>
        <w:t xml:space="preserve">знати: </w:t>
      </w:r>
      <w:r>
        <w:rPr>
          <w:rFonts w:ascii="Arial" w:hAnsi="Arial" w:cs="Arial"/>
          <w:szCs w:val="28"/>
        </w:rPr>
        <w:t>специфіку сценічної дії, як основи мистецтва актора і режисера</w:t>
      </w:r>
      <w:r w:rsidR="002C4128">
        <w:rPr>
          <w:rFonts w:ascii="Arial" w:hAnsi="Arial" w:cs="Arial"/>
          <w:szCs w:val="28"/>
        </w:rPr>
        <w:t>;</w:t>
      </w:r>
      <w:r w:rsidR="000C5622">
        <w:rPr>
          <w:rFonts w:ascii="Arial" w:hAnsi="Arial" w:cs="Arial"/>
          <w:szCs w:val="28"/>
        </w:rPr>
        <w:t xml:space="preserve"> закони режисури та композиції танцю, елементи акторської майстерності та прин</w:t>
      </w:r>
      <w:r w:rsidR="00C87DF9">
        <w:rPr>
          <w:rFonts w:ascii="Arial" w:hAnsi="Arial" w:cs="Arial"/>
          <w:szCs w:val="28"/>
        </w:rPr>
        <w:t xml:space="preserve">ципи системи </w:t>
      </w:r>
      <w:proofErr w:type="spellStart"/>
      <w:r w:rsidR="00C87DF9">
        <w:rPr>
          <w:rFonts w:ascii="Arial" w:hAnsi="Arial" w:cs="Arial"/>
          <w:szCs w:val="28"/>
        </w:rPr>
        <w:t>К.С.Станславського</w:t>
      </w:r>
      <w:proofErr w:type="spellEnd"/>
      <w:r w:rsidR="00C87DF9" w:rsidRPr="00C87DF9">
        <w:rPr>
          <w:rFonts w:ascii="Arial" w:hAnsi="Arial" w:cs="Arial"/>
          <w:szCs w:val="28"/>
        </w:rPr>
        <w:t>;</w:t>
      </w:r>
    </w:p>
    <w:p w:rsidR="008D2D39" w:rsidRPr="00DB0338" w:rsidRDefault="008D2D39" w:rsidP="008D2D39">
      <w:pPr>
        <w:pStyle w:val="a3"/>
        <w:tabs>
          <w:tab w:val="left" w:pos="0"/>
          <w:tab w:val="left" w:pos="567"/>
        </w:tabs>
        <w:ind w:left="0" w:firstLine="284"/>
        <w:jc w:val="both"/>
        <w:rPr>
          <w:rFonts w:ascii="Arial" w:hAnsi="Arial" w:cs="Arial"/>
          <w:sz w:val="24"/>
          <w:lang w:val="uk-UA"/>
        </w:rPr>
      </w:pPr>
      <w:r w:rsidRPr="00DB0338">
        <w:rPr>
          <w:rFonts w:ascii="Arial" w:hAnsi="Arial" w:cs="Arial"/>
          <w:sz w:val="24"/>
          <w:lang w:val="uk-UA"/>
        </w:rPr>
        <w:t>специфіку сценічного руху, як основи мистецтва актора-танцівника, а також основні складові формування відчуття руху та пластичної форми</w:t>
      </w:r>
      <w:r w:rsidR="002C4128">
        <w:rPr>
          <w:rFonts w:ascii="Arial" w:hAnsi="Arial" w:cs="Arial"/>
          <w:sz w:val="24"/>
          <w:lang w:val="uk-UA"/>
        </w:rPr>
        <w:t>;</w:t>
      </w:r>
    </w:p>
    <w:p w:rsidR="008D2D39" w:rsidRDefault="008D2D39" w:rsidP="008D2D39">
      <w:pPr>
        <w:pStyle w:val="a3"/>
        <w:tabs>
          <w:tab w:val="left" w:pos="0"/>
          <w:tab w:val="left" w:pos="567"/>
        </w:tabs>
        <w:ind w:left="0" w:firstLine="284"/>
        <w:jc w:val="both"/>
        <w:rPr>
          <w:rFonts w:ascii="Arial" w:hAnsi="Arial" w:cs="Arial"/>
          <w:sz w:val="24"/>
          <w:lang w:val="uk-UA"/>
        </w:rPr>
      </w:pPr>
      <w:r w:rsidRPr="00E72389">
        <w:rPr>
          <w:rFonts w:ascii="Arial" w:hAnsi="Arial" w:cs="Arial"/>
          <w:sz w:val="24"/>
          <w:lang w:val="uk-UA"/>
        </w:rPr>
        <w:t>педагогічні та психологічні аспекти організації шкільних свят, форми масової роботи в школі</w:t>
      </w:r>
      <w:r>
        <w:rPr>
          <w:rFonts w:ascii="Arial" w:hAnsi="Arial" w:cs="Arial"/>
          <w:sz w:val="24"/>
          <w:lang w:val="uk-UA"/>
        </w:rPr>
        <w:t xml:space="preserve">, </w:t>
      </w:r>
      <w:r w:rsidRPr="00E72389">
        <w:rPr>
          <w:rFonts w:ascii="Arial" w:hAnsi="Arial" w:cs="Arial"/>
          <w:sz w:val="24"/>
          <w:lang w:val="uk-UA"/>
        </w:rPr>
        <w:t>основи драм</w:t>
      </w:r>
      <w:r>
        <w:rPr>
          <w:rFonts w:ascii="Arial" w:hAnsi="Arial" w:cs="Arial"/>
          <w:sz w:val="24"/>
          <w:lang w:val="uk-UA"/>
        </w:rPr>
        <w:t>атургії та режисури шкільних свят, основи драми</w:t>
      </w:r>
      <w:r w:rsidRPr="00E72389">
        <w:rPr>
          <w:rFonts w:ascii="Arial" w:hAnsi="Arial" w:cs="Arial"/>
          <w:sz w:val="24"/>
          <w:lang w:val="uk-UA"/>
        </w:rPr>
        <w:t xml:space="preserve"> та суміжних мистецтв</w:t>
      </w:r>
      <w:r>
        <w:rPr>
          <w:rFonts w:ascii="Arial" w:hAnsi="Arial" w:cs="Arial"/>
          <w:sz w:val="24"/>
          <w:lang w:val="uk-UA"/>
        </w:rPr>
        <w:t>, правила  написання сценарію</w:t>
      </w:r>
      <w:r w:rsidR="002C4128">
        <w:rPr>
          <w:rFonts w:ascii="Arial" w:hAnsi="Arial" w:cs="Arial"/>
          <w:sz w:val="24"/>
          <w:lang w:val="uk-UA"/>
        </w:rPr>
        <w:t>;</w:t>
      </w:r>
    </w:p>
    <w:p w:rsidR="000B2B93" w:rsidRPr="00A44DFC" w:rsidRDefault="000B2B93" w:rsidP="00A44DFC">
      <w:pPr>
        <w:pStyle w:val="a3"/>
        <w:ind w:left="0" w:firstLine="284"/>
        <w:jc w:val="both"/>
        <w:rPr>
          <w:rFonts w:ascii="Arial" w:hAnsi="Arial" w:cs="Arial"/>
          <w:b/>
          <w:spacing w:val="-2"/>
          <w:sz w:val="24"/>
          <w:lang w:val="uk-UA" w:eastAsia="uk-UA"/>
        </w:rPr>
      </w:pPr>
      <w:r w:rsidRPr="00A44DFC">
        <w:rPr>
          <w:rFonts w:ascii="Arial" w:hAnsi="Arial" w:cs="Arial"/>
          <w:sz w:val="24"/>
          <w:lang w:val="uk-UA"/>
        </w:rPr>
        <w:t>історію виникнення гриму, види гриму</w:t>
      </w:r>
      <w:r w:rsidR="00A44DFC" w:rsidRPr="00A44DFC">
        <w:rPr>
          <w:rFonts w:ascii="Arial" w:hAnsi="Arial" w:cs="Arial"/>
          <w:sz w:val="24"/>
          <w:lang w:val="uk-UA"/>
        </w:rPr>
        <w:t xml:space="preserve">, алгоритм </w:t>
      </w:r>
      <w:r w:rsidR="002C4128" w:rsidRPr="00A44DFC">
        <w:rPr>
          <w:rFonts w:ascii="Arial" w:hAnsi="Arial" w:cs="Arial"/>
          <w:sz w:val="24"/>
          <w:lang w:val="uk-UA"/>
        </w:rPr>
        <w:t>та техніки його створення,</w:t>
      </w:r>
      <w:r w:rsidRPr="00A44DFC">
        <w:rPr>
          <w:rFonts w:ascii="Arial" w:hAnsi="Arial" w:cs="Arial"/>
          <w:sz w:val="24"/>
          <w:lang w:val="uk-UA"/>
        </w:rPr>
        <w:t xml:space="preserve"> особливості зміни зовнішності актора з допомогою гриму</w:t>
      </w:r>
      <w:r w:rsidR="002C4128" w:rsidRPr="00A44DFC">
        <w:rPr>
          <w:rFonts w:ascii="Arial" w:hAnsi="Arial" w:cs="Arial"/>
          <w:sz w:val="24"/>
          <w:lang w:val="uk-UA"/>
        </w:rPr>
        <w:t>;</w:t>
      </w:r>
      <w:r w:rsidR="00A44DFC" w:rsidRPr="00A44DFC">
        <w:rPr>
          <w:rFonts w:ascii="Arial" w:hAnsi="Arial" w:cs="Arial"/>
          <w:sz w:val="24"/>
          <w:lang w:val="uk-UA"/>
        </w:rPr>
        <w:t xml:space="preserve"> </w:t>
      </w:r>
    </w:p>
    <w:p w:rsidR="009A0855" w:rsidRPr="002C4128" w:rsidRDefault="009A0855" w:rsidP="002C4128">
      <w:pPr>
        <w:pStyle w:val="a4"/>
        <w:tabs>
          <w:tab w:val="left" w:pos="0"/>
        </w:tabs>
        <w:ind w:firstLine="284"/>
        <w:jc w:val="both"/>
        <w:rPr>
          <w:rFonts w:ascii="Arial" w:hAnsi="Arial" w:cs="Arial"/>
          <w:snapToGrid w:val="0"/>
          <w:sz w:val="24"/>
          <w:lang w:val="uk-UA"/>
        </w:rPr>
      </w:pPr>
      <w:r w:rsidRPr="002C4128">
        <w:rPr>
          <w:rFonts w:ascii="Arial" w:hAnsi="Arial" w:cs="Arial"/>
          <w:snapToGrid w:val="0"/>
          <w:sz w:val="24"/>
          <w:lang w:val="uk-UA"/>
        </w:rPr>
        <w:t>теорію та методику організації масових танцювальних заходів, їх різновиди,</w:t>
      </w:r>
      <w:r w:rsidR="002C4128">
        <w:rPr>
          <w:rFonts w:ascii="Arial" w:hAnsi="Arial" w:cs="Arial"/>
          <w:snapToGrid w:val="0"/>
          <w:sz w:val="24"/>
          <w:lang w:val="uk-UA"/>
        </w:rPr>
        <w:t xml:space="preserve"> </w:t>
      </w:r>
      <w:r w:rsidRPr="002C4128">
        <w:rPr>
          <w:rFonts w:ascii="Arial" w:hAnsi="Arial" w:cs="Arial"/>
          <w:sz w:val="24"/>
          <w:lang w:val="uk-UA"/>
        </w:rPr>
        <w:t>диференціацію хореографічних заходів за напрямами</w:t>
      </w:r>
      <w:r w:rsidR="002C4128">
        <w:rPr>
          <w:rFonts w:ascii="Arial" w:hAnsi="Arial" w:cs="Arial"/>
          <w:sz w:val="24"/>
          <w:lang w:val="uk-UA"/>
        </w:rPr>
        <w:t xml:space="preserve"> діяльності та</w:t>
      </w:r>
      <w:r w:rsidRPr="002C4128">
        <w:rPr>
          <w:rFonts w:ascii="Arial" w:hAnsi="Arial" w:cs="Arial"/>
          <w:sz w:val="24"/>
          <w:lang w:val="uk-UA"/>
        </w:rPr>
        <w:t xml:space="preserve"> специфіку </w:t>
      </w:r>
      <w:r w:rsidR="002C4128">
        <w:rPr>
          <w:rFonts w:ascii="Arial" w:hAnsi="Arial" w:cs="Arial"/>
          <w:sz w:val="24"/>
          <w:lang w:val="uk-UA"/>
        </w:rPr>
        <w:t>їх організації.</w:t>
      </w:r>
    </w:p>
    <w:p w:rsidR="00E8327E" w:rsidRPr="002C4128" w:rsidRDefault="00E8327E" w:rsidP="00E8327E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вміти:</w:t>
      </w:r>
      <w:r>
        <w:rPr>
          <w:rFonts w:ascii="Arial" w:hAnsi="Arial" w:cs="Arial"/>
          <w:szCs w:val="28"/>
        </w:rPr>
        <w:t xml:space="preserve"> </w:t>
      </w:r>
      <w:r w:rsidRPr="002C4128">
        <w:rPr>
          <w:rFonts w:ascii="Arial" w:hAnsi="Arial" w:cs="Arial"/>
        </w:rPr>
        <w:t>створювати сценічний образ, викорис</w:t>
      </w:r>
      <w:r w:rsidR="000C5622">
        <w:rPr>
          <w:rFonts w:ascii="Arial" w:hAnsi="Arial" w:cs="Arial"/>
        </w:rPr>
        <w:t>товуючи специфіку сценічної дії актора</w:t>
      </w:r>
      <w:r w:rsidR="000C5622" w:rsidRPr="000C5622">
        <w:rPr>
          <w:rFonts w:ascii="Arial" w:hAnsi="Arial" w:cs="Arial"/>
        </w:rPr>
        <w:t xml:space="preserve"> </w:t>
      </w:r>
      <w:r w:rsidR="000C5622">
        <w:rPr>
          <w:rFonts w:ascii="Arial" w:hAnsi="Arial" w:cs="Arial"/>
        </w:rPr>
        <w:t xml:space="preserve">в </w:t>
      </w:r>
      <w:r w:rsidR="000C5622" w:rsidRPr="002C4128">
        <w:rPr>
          <w:rFonts w:ascii="Arial" w:hAnsi="Arial" w:cs="Arial"/>
        </w:rPr>
        <w:t>поєдн</w:t>
      </w:r>
      <w:r w:rsidR="000C5622">
        <w:rPr>
          <w:rFonts w:ascii="Arial" w:hAnsi="Arial" w:cs="Arial"/>
        </w:rPr>
        <w:t>анні</w:t>
      </w:r>
      <w:r w:rsidR="000C5622" w:rsidRPr="002C4128">
        <w:rPr>
          <w:rFonts w:ascii="Arial" w:hAnsi="Arial" w:cs="Arial"/>
        </w:rPr>
        <w:t xml:space="preserve"> з виразними засобами хореографії,</w:t>
      </w:r>
      <w:r w:rsidR="000C5622">
        <w:rPr>
          <w:rFonts w:ascii="Arial" w:hAnsi="Arial" w:cs="Arial"/>
        </w:rPr>
        <w:t xml:space="preserve"> створювати хореографічні композиції за усіма законами режисури;</w:t>
      </w:r>
    </w:p>
    <w:p w:rsidR="008D2D39" w:rsidRPr="002C4128" w:rsidRDefault="008D2D39" w:rsidP="008D2D39">
      <w:pPr>
        <w:ind w:firstLine="284"/>
        <w:jc w:val="both"/>
        <w:rPr>
          <w:rFonts w:ascii="Arial" w:hAnsi="Arial" w:cs="Arial"/>
        </w:rPr>
      </w:pPr>
      <w:r w:rsidRPr="002C4128">
        <w:rPr>
          <w:rFonts w:ascii="Arial" w:hAnsi="Arial" w:cs="Arial"/>
        </w:rPr>
        <w:t>за оптимальних енергетичних витрат досягти максимальної пластичної виразності;</w:t>
      </w:r>
      <w:r w:rsidR="00715A86">
        <w:rPr>
          <w:rFonts w:ascii="Arial" w:hAnsi="Arial" w:cs="Arial"/>
        </w:rPr>
        <w:t xml:space="preserve"> </w:t>
      </w:r>
      <w:r w:rsidRPr="002C4128">
        <w:rPr>
          <w:rFonts w:ascii="Arial" w:hAnsi="Arial" w:cs="Arial"/>
        </w:rPr>
        <w:t>керувати центром тяжіння, утримуючи рівновагу в незвичних для тіла положеннях;</w:t>
      </w:r>
      <w:r w:rsidR="00C87DF9" w:rsidRPr="00C87DF9">
        <w:rPr>
          <w:rFonts w:ascii="Arial" w:hAnsi="Arial" w:cs="Arial"/>
        </w:rPr>
        <w:t xml:space="preserve"> </w:t>
      </w:r>
      <w:r w:rsidRPr="002C4128">
        <w:rPr>
          <w:rFonts w:ascii="Arial" w:hAnsi="Arial" w:cs="Arial"/>
        </w:rPr>
        <w:t>координувати рухи в заданому малюнку, управляти периферією тіла, включаючи м'язи обличчя;</w:t>
      </w:r>
      <w:r w:rsidR="00715A86">
        <w:rPr>
          <w:rFonts w:ascii="Arial" w:hAnsi="Arial" w:cs="Arial"/>
        </w:rPr>
        <w:t xml:space="preserve"> </w:t>
      </w:r>
      <w:r w:rsidRPr="002C4128">
        <w:rPr>
          <w:rFonts w:ascii="Arial" w:hAnsi="Arial" w:cs="Arial"/>
        </w:rPr>
        <w:t>керувати швидкістю руху та акторською напругою; м'яко і швидко гальмувати і керувати процесом зміни дії; точно організув</w:t>
      </w:r>
      <w:r w:rsidR="00715A86">
        <w:rPr>
          <w:rFonts w:ascii="Arial" w:hAnsi="Arial" w:cs="Arial"/>
        </w:rPr>
        <w:t>ати свої рухи в часі й просторі;</w:t>
      </w:r>
    </w:p>
    <w:p w:rsidR="008D2D39" w:rsidRPr="00C87DF9" w:rsidRDefault="00715A86" w:rsidP="008D2D39">
      <w:pPr>
        <w:ind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створювати </w:t>
      </w:r>
      <w:r w:rsidR="008D2D39" w:rsidRPr="002C4128">
        <w:rPr>
          <w:rFonts w:ascii="Arial" w:hAnsi="Arial" w:cs="Arial"/>
        </w:rPr>
        <w:t>сценар</w:t>
      </w:r>
      <w:r>
        <w:rPr>
          <w:rFonts w:ascii="Arial" w:hAnsi="Arial" w:cs="Arial"/>
        </w:rPr>
        <w:t>ії</w:t>
      </w:r>
      <w:r w:rsidR="008D2D39" w:rsidRPr="002C4128">
        <w:rPr>
          <w:rFonts w:ascii="Arial" w:hAnsi="Arial" w:cs="Arial"/>
        </w:rPr>
        <w:t xml:space="preserve"> театралізованих дійств та шкільних свят</w:t>
      </w:r>
      <w:r>
        <w:rPr>
          <w:rFonts w:ascii="Arial" w:hAnsi="Arial" w:cs="Arial"/>
        </w:rPr>
        <w:t xml:space="preserve"> за усіма законами драматургії</w:t>
      </w:r>
      <w:r w:rsidR="00C87DF9">
        <w:rPr>
          <w:rFonts w:ascii="Arial" w:hAnsi="Arial" w:cs="Arial"/>
          <w:lang w:val="ru-RU"/>
        </w:rPr>
        <w:t>;</w:t>
      </w:r>
    </w:p>
    <w:p w:rsidR="000B2B93" w:rsidRPr="00A44DFC" w:rsidRDefault="000B2B93" w:rsidP="00A44DFC">
      <w:pPr>
        <w:pStyle w:val="a3"/>
        <w:tabs>
          <w:tab w:val="left" w:pos="284"/>
          <w:tab w:val="left" w:pos="851"/>
        </w:tabs>
        <w:ind w:left="0" w:firstLine="284"/>
        <w:jc w:val="both"/>
        <w:rPr>
          <w:rFonts w:ascii="Arial" w:hAnsi="Arial" w:cs="Arial"/>
          <w:sz w:val="24"/>
        </w:rPr>
      </w:pPr>
      <w:proofErr w:type="spellStart"/>
      <w:r w:rsidRPr="00A44DFC">
        <w:rPr>
          <w:rFonts w:ascii="Arial" w:hAnsi="Arial" w:cs="Arial"/>
          <w:sz w:val="24"/>
        </w:rPr>
        <w:t>створювати</w:t>
      </w:r>
      <w:proofErr w:type="spellEnd"/>
      <w:r w:rsidRPr="00A44DF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A44DFC">
        <w:rPr>
          <w:rFonts w:ascii="Arial" w:hAnsi="Arial" w:cs="Arial"/>
          <w:sz w:val="24"/>
        </w:rPr>
        <w:t>р</w:t>
      </w:r>
      <w:proofErr w:type="gramEnd"/>
      <w:r w:rsidRPr="00A44DFC">
        <w:rPr>
          <w:rFonts w:ascii="Arial" w:hAnsi="Arial" w:cs="Arial"/>
          <w:sz w:val="24"/>
        </w:rPr>
        <w:t>ізні</w:t>
      </w:r>
      <w:proofErr w:type="spellEnd"/>
      <w:r w:rsidRPr="00A44DFC">
        <w:rPr>
          <w:rFonts w:ascii="Arial" w:hAnsi="Arial" w:cs="Arial"/>
          <w:sz w:val="24"/>
        </w:rPr>
        <w:t xml:space="preserve"> </w:t>
      </w:r>
      <w:proofErr w:type="spellStart"/>
      <w:r w:rsidRPr="00A44DFC">
        <w:rPr>
          <w:rFonts w:ascii="Arial" w:hAnsi="Arial" w:cs="Arial"/>
          <w:sz w:val="24"/>
        </w:rPr>
        <w:t>види</w:t>
      </w:r>
      <w:proofErr w:type="spellEnd"/>
      <w:r w:rsidRPr="00A44DFC">
        <w:rPr>
          <w:rFonts w:ascii="Arial" w:hAnsi="Arial" w:cs="Arial"/>
          <w:sz w:val="24"/>
        </w:rPr>
        <w:t xml:space="preserve"> гриму відповідно до художніх особливостей танцювального номеру чи спектаклю, </w:t>
      </w:r>
      <w:proofErr w:type="spellStart"/>
      <w:r w:rsidRPr="00A44DFC">
        <w:rPr>
          <w:rFonts w:ascii="Arial" w:hAnsi="Arial" w:cs="Arial"/>
          <w:sz w:val="24"/>
        </w:rPr>
        <w:t>індивідуальних</w:t>
      </w:r>
      <w:proofErr w:type="spellEnd"/>
      <w:r w:rsidRPr="00A44DFC">
        <w:rPr>
          <w:rFonts w:ascii="Arial" w:hAnsi="Arial" w:cs="Arial"/>
          <w:sz w:val="24"/>
        </w:rPr>
        <w:t xml:space="preserve"> </w:t>
      </w:r>
      <w:proofErr w:type="spellStart"/>
      <w:r w:rsidRPr="00A44DFC">
        <w:rPr>
          <w:rFonts w:ascii="Arial" w:hAnsi="Arial" w:cs="Arial"/>
          <w:sz w:val="24"/>
        </w:rPr>
        <w:t>особливостей</w:t>
      </w:r>
      <w:proofErr w:type="spellEnd"/>
      <w:r w:rsidRPr="00A44DFC">
        <w:rPr>
          <w:rFonts w:ascii="Arial" w:hAnsi="Arial" w:cs="Arial"/>
          <w:sz w:val="24"/>
        </w:rPr>
        <w:t xml:space="preserve"> </w:t>
      </w:r>
      <w:proofErr w:type="spellStart"/>
      <w:r w:rsidRPr="00A44DFC">
        <w:rPr>
          <w:rFonts w:ascii="Arial" w:hAnsi="Arial" w:cs="Arial"/>
          <w:sz w:val="24"/>
        </w:rPr>
        <w:t>зовнішності</w:t>
      </w:r>
      <w:proofErr w:type="spellEnd"/>
      <w:r w:rsidRPr="00A44DFC">
        <w:rPr>
          <w:rFonts w:ascii="Arial" w:hAnsi="Arial" w:cs="Arial"/>
          <w:sz w:val="24"/>
        </w:rPr>
        <w:t xml:space="preserve"> </w:t>
      </w:r>
      <w:proofErr w:type="spellStart"/>
      <w:r w:rsidRPr="00A44DFC">
        <w:rPr>
          <w:rFonts w:ascii="Arial" w:hAnsi="Arial" w:cs="Arial"/>
          <w:sz w:val="24"/>
        </w:rPr>
        <w:t>актора</w:t>
      </w:r>
      <w:proofErr w:type="spellEnd"/>
      <w:r w:rsidRPr="00A44DFC">
        <w:rPr>
          <w:rFonts w:ascii="Arial" w:hAnsi="Arial" w:cs="Arial"/>
          <w:sz w:val="24"/>
        </w:rPr>
        <w:t xml:space="preserve">, </w:t>
      </w:r>
      <w:proofErr w:type="spellStart"/>
      <w:r w:rsidRPr="00A44DFC">
        <w:rPr>
          <w:rFonts w:ascii="Arial" w:hAnsi="Arial" w:cs="Arial"/>
          <w:sz w:val="24"/>
        </w:rPr>
        <w:t>режисерської</w:t>
      </w:r>
      <w:proofErr w:type="spellEnd"/>
      <w:r w:rsidRPr="00A44DFC">
        <w:rPr>
          <w:rFonts w:ascii="Arial" w:hAnsi="Arial" w:cs="Arial"/>
          <w:sz w:val="24"/>
        </w:rPr>
        <w:t xml:space="preserve"> </w:t>
      </w:r>
      <w:proofErr w:type="spellStart"/>
      <w:r w:rsidRPr="00A44DFC">
        <w:rPr>
          <w:rFonts w:ascii="Arial" w:hAnsi="Arial" w:cs="Arial"/>
          <w:sz w:val="24"/>
        </w:rPr>
        <w:t>концепції</w:t>
      </w:r>
      <w:proofErr w:type="spellEnd"/>
      <w:r w:rsidRPr="00A44DFC">
        <w:rPr>
          <w:rFonts w:ascii="Arial" w:hAnsi="Arial" w:cs="Arial"/>
          <w:sz w:val="24"/>
        </w:rPr>
        <w:t xml:space="preserve"> та стилю </w:t>
      </w:r>
      <w:proofErr w:type="spellStart"/>
      <w:r w:rsidRPr="00A44DFC">
        <w:rPr>
          <w:rFonts w:ascii="Arial" w:hAnsi="Arial" w:cs="Arial"/>
          <w:sz w:val="24"/>
        </w:rPr>
        <w:t>оформлення</w:t>
      </w:r>
      <w:proofErr w:type="spellEnd"/>
      <w:r w:rsidRPr="00A44DFC">
        <w:rPr>
          <w:rFonts w:ascii="Arial" w:hAnsi="Arial" w:cs="Arial"/>
          <w:sz w:val="24"/>
        </w:rPr>
        <w:t xml:space="preserve"> спектаклю</w:t>
      </w:r>
      <w:r w:rsidR="00715A86" w:rsidRPr="00A44DFC">
        <w:rPr>
          <w:rFonts w:ascii="Arial" w:hAnsi="Arial" w:cs="Arial"/>
          <w:sz w:val="24"/>
        </w:rPr>
        <w:t>;</w:t>
      </w:r>
      <w:r w:rsidR="00A44DFC" w:rsidRPr="00A44DFC">
        <w:rPr>
          <w:sz w:val="24"/>
        </w:rPr>
        <w:t xml:space="preserve"> </w:t>
      </w:r>
    </w:p>
    <w:p w:rsidR="009A0855" w:rsidRPr="002C4128" w:rsidRDefault="00715A86" w:rsidP="00715A86">
      <w:pPr>
        <w:pStyle w:val="a4"/>
        <w:ind w:firstLine="284"/>
        <w:jc w:val="both"/>
        <w:rPr>
          <w:rFonts w:ascii="Arial" w:hAnsi="Arial" w:cs="Arial"/>
          <w:sz w:val="24"/>
          <w:lang w:val="uk-UA"/>
        </w:rPr>
      </w:pPr>
      <w:r w:rsidRPr="002C4128">
        <w:rPr>
          <w:rFonts w:ascii="Arial" w:hAnsi="Arial" w:cs="Arial"/>
          <w:sz w:val="24"/>
          <w:lang w:val="uk-UA"/>
        </w:rPr>
        <w:t>організувати</w:t>
      </w:r>
      <w:r>
        <w:rPr>
          <w:rFonts w:ascii="Arial" w:hAnsi="Arial" w:cs="Arial"/>
          <w:sz w:val="24"/>
          <w:lang w:val="uk-UA"/>
        </w:rPr>
        <w:t>,</w:t>
      </w:r>
      <w:r w:rsidRPr="002C4128">
        <w:rPr>
          <w:rFonts w:ascii="Arial" w:hAnsi="Arial" w:cs="Arial"/>
          <w:sz w:val="24"/>
          <w:lang w:val="uk-UA"/>
        </w:rPr>
        <w:t xml:space="preserve"> </w:t>
      </w:r>
      <w:r w:rsidR="009A0855" w:rsidRPr="002C4128">
        <w:rPr>
          <w:rFonts w:ascii="Arial" w:hAnsi="Arial" w:cs="Arial"/>
          <w:sz w:val="24"/>
          <w:lang w:val="uk-UA"/>
        </w:rPr>
        <w:t xml:space="preserve">складати сценарії </w:t>
      </w:r>
      <w:r>
        <w:rPr>
          <w:rFonts w:ascii="Arial" w:hAnsi="Arial" w:cs="Arial"/>
          <w:sz w:val="24"/>
          <w:lang w:val="uk-UA"/>
        </w:rPr>
        <w:t xml:space="preserve">та проводити </w:t>
      </w:r>
      <w:r w:rsidR="009A0855" w:rsidRPr="002C4128">
        <w:rPr>
          <w:rFonts w:ascii="Arial" w:hAnsi="Arial" w:cs="Arial"/>
          <w:sz w:val="24"/>
          <w:lang w:val="uk-UA"/>
        </w:rPr>
        <w:t>різн</w:t>
      </w:r>
      <w:r>
        <w:rPr>
          <w:rFonts w:ascii="Arial" w:hAnsi="Arial" w:cs="Arial"/>
          <w:sz w:val="24"/>
          <w:lang w:val="uk-UA"/>
        </w:rPr>
        <w:t>і</w:t>
      </w:r>
      <w:r w:rsidR="009A0855" w:rsidRPr="002C4128">
        <w:rPr>
          <w:rFonts w:ascii="Arial" w:hAnsi="Arial" w:cs="Arial"/>
          <w:sz w:val="24"/>
          <w:lang w:val="uk-UA"/>
        </w:rPr>
        <w:t xml:space="preserve"> вид</w:t>
      </w:r>
      <w:r>
        <w:rPr>
          <w:rFonts w:ascii="Arial" w:hAnsi="Arial" w:cs="Arial"/>
          <w:sz w:val="24"/>
          <w:lang w:val="uk-UA"/>
        </w:rPr>
        <w:t>и</w:t>
      </w:r>
      <w:r w:rsidR="009A0855" w:rsidRPr="002C4128">
        <w:rPr>
          <w:rFonts w:ascii="Arial" w:hAnsi="Arial" w:cs="Arial"/>
          <w:sz w:val="24"/>
          <w:lang w:val="uk-UA"/>
        </w:rPr>
        <w:t xml:space="preserve"> масових</w:t>
      </w:r>
      <w:r>
        <w:rPr>
          <w:rFonts w:ascii="Arial" w:hAnsi="Arial" w:cs="Arial"/>
          <w:sz w:val="24"/>
          <w:lang w:val="uk-UA"/>
        </w:rPr>
        <w:t xml:space="preserve"> танцювальних заходів за усіма законами режисури</w:t>
      </w:r>
      <w:r w:rsidR="009A0855" w:rsidRPr="002C4128">
        <w:rPr>
          <w:rFonts w:ascii="Arial" w:hAnsi="Arial" w:cs="Arial"/>
          <w:sz w:val="24"/>
          <w:lang w:val="uk-UA"/>
        </w:rPr>
        <w:t xml:space="preserve">. </w:t>
      </w:r>
    </w:p>
    <w:p w:rsidR="00E8327E" w:rsidRPr="000C5622" w:rsidRDefault="00E8327E" w:rsidP="000C5622">
      <w:pPr>
        <w:pStyle w:val="a3"/>
        <w:tabs>
          <w:tab w:val="left" w:pos="567"/>
        </w:tabs>
        <w:ind w:left="709"/>
        <w:jc w:val="both"/>
        <w:rPr>
          <w:rFonts w:ascii="Arial" w:hAnsi="Arial" w:cs="Arial"/>
          <w:sz w:val="24"/>
          <w:lang w:val="uk-UA"/>
        </w:rPr>
      </w:pPr>
      <w:r w:rsidRPr="000C5622">
        <w:rPr>
          <w:rFonts w:ascii="Arial" w:hAnsi="Arial" w:cs="Arial"/>
          <w:b/>
          <w:sz w:val="24"/>
          <w:lang w:val="uk-UA"/>
        </w:rPr>
        <w:t>8. Спосіб навчання:</w:t>
      </w:r>
      <w:r w:rsidRPr="000C5622">
        <w:rPr>
          <w:rFonts w:ascii="Arial" w:hAnsi="Arial" w:cs="Arial"/>
          <w:sz w:val="24"/>
          <w:lang w:val="uk-UA"/>
        </w:rPr>
        <w:t xml:space="preserve"> аудиторні заняття</w:t>
      </w:r>
    </w:p>
    <w:p w:rsidR="002C4128" w:rsidRPr="002C4128" w:rsidRDefault="00E8327E" w:rsidP="00715A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Необхідні обов'язкові попередні та супутні модулі: </w:t>
      </w:r>
      <w:r w:rsidR="00715A86" w:rsidRPr="00715A86">
        <w:rPr>
          <w:rFonts w:ascii="Arial" w:hAnsi="Arial" w:cs="Arial"/>
          <w:bCs/>
        </w:rPr>
        <w:t>М</w:t>
      </w:r>
      <w:r>
        <w:rPr>
          <w:rFonts w:ascii="Arial" w:hAnsi="Arial" w:cs="Arial"/>
          <w:bCs/>
        </w:rPr>
        <w:t xml:space="preserve">истецтво балетмейстера, </w:t>
      </w:r>
      <w:r w:rsidR="00715A86">
        <w:rPr>
          <w:rFonts w:ascii="Arial" w:hAnsi="Arial" w:cs="Arial"/>
          <w:bCs/>
        </w:rPr>
        <w:t>Н</w:t>
      </w:r>
      <w:r w:rsidR="002C4128" w:rsidRPr="002C4128">
        <w:rPr>
          <w:rFonts w:ascii="Arial" w:hAnsi="Arial" w:cs="Arial"/>
          <w:bCs/>
        </w:rPr>
        <w:t xml:space="preserve">ародний костюм і сценічне оформлення, </w:t>
      </w:r>
      <w:r w:rsidR="00715A86">
        <w:rPr>
          <w:rFonts w:ascii="Arial" w:hAnsi="Arial" w:cs="Arial"/>
          <w:bCs/>
        </w:rPr>
        <w:t>І</w:t>
      </w:r>
      <w:r w:rsidR="002C4128" w:rsidRPr="002C4128">
        <w:rPr>
          <w:rFonts w:ascii="Arial" w:hAnsi="Arial" w:cs="Arial"/>
          <w:bCs/>
        </w:rPr>
        <w:t>сторія хореографічного мистецтва</w:t>
      </w:r>
      <w:r w:rsidR="00715A86">
        <w:rPr>
          <w:rFonts w:ascii="Arial" w:hAnsi="Arial" w:cs="Arial"/>
          <w:bCs/>
        </w:rPr>
        <w:t xml:space="preserve">, </w:t>
      </w:r>
      <w:r w:rsidR="00731018" w:rsidRPr="00731018">
        <w:rPr>
          <w:rFonts w:ascii="Arial" w:hAnsi="Arial" w:cs="Arial"/>
          <w:bCs/>
        </w:rPr>
        <w:t>Теорія і методика роботи з хореографічним колективом</w:t>
      </w:r>
      <w:r w:rsidR="00731018">
        <w:rPr>
          <w:rFonts w:ascii="Arial" w:hAnsi="Arial" w:cs="Arial"/>
          <w:bCs/>
        </w:rPr>
        <w:t>,</w:t>
      </w:r>
      <w:r w:rsidR="00731018" w:rsidRPr="00731018">
        <w:rPr>
          <w:rFonts w:ascii="Arial" w:hAnsi="Arial" w:cs="Arial"/>
          <w:bCs/>
        </w:rPr>
        <w:t xml:space="preserve"> </w:t>
      </w:r>
      <w:r w:rsidR="00731018">
        <w:rPr>
          <w:rFonts w:ascii="Arial" w:hAnsi="Arial" w:cs="Arial"/>
          <w:bCs/>
        </w:rPr>
        <w:t xml:space="preserve">Теорія і методика танцю, </w:t>
      </w:r>
      <w:r w:rsidR="00715A86" w:rsidRPr="00715A86">
        <w:rPr>
          <w:rFonts w:ascii="Arial" w:hAnsi="Arial" w:cs="Arial"/>
          <w:bCs/>
        </w:rPr>
        <w:t>Охорона праці та безпека життєдіяльності</w:t>
      </w:r>
      <w:r w:rsidR="00731018">
        <w:rPr>
          <w:rFonts w:ascii="Arial" w:hAnsi="Arial" w:cs="Arial"/>
          <w:bCs/>
        </w:rPr>
        <w:t xml:space="preserve">, </w:t>
      </w:r>
      <w:r w:rsidR="00731018" w:rsidRPr="00731018">
        <w:rPr>
          <w:rFonts w:ascii="Arial" w:hAnsi="Arial" w:cs="Arial"/>
          <w:bCs/>
        </w:rPr>
        <w:t>Народознавство та хореографічний фольклор України</w:t>
      </w:r>
      <w:r w:rsidR="00731018">
        <w:rPr>
          <w:rFonts w:ascii="Arial" w:hAnsi="Arial" w:cs="Arial"/>
          <w:bCs/>
        </w:rPr>
        <w:t xml:space="preserve">, Педагогіка, Психологія, </w:t>
      </w:r>
      <w:r w:rsidR="00731018" w:rsidRPr="00731018">
        <w:rPr>
          <w:rFonts w:ascii="Arial" w:hAnsi="Arial" w:cs="Arial"/>
          <w:bCs/>
        </w:rPr>
        <w:t>Художня культура</w:t>
      </w:r>
      <w:r w:rsidR="00731018">
        <w:rPr>
          <w:rFonts w:ascii="Arial" w:hAnsi="Arial" w:cs="Arial"/>
          <w:bCs/>
        </w:rPr>
        <w:t xml:space="preserve">, </w:t>
      </w:r>
      <w:r w:rsidR="00731018" w:rsidRPr="00731018">
        <w:rPr>
          <w:rFonts w:ascii="Arial" w:hAnsi="Arial" w:cs="Arial"/>
          <w:bCs/>
        </w:rPr>
        <w:t>Гімнастика та методика навчання віртуозних рухів</w:t>
      </w:r>
      <w:r w:rsidR="00731018">
        <w:rPr>
          <w:rFonts w:ascii="Arial" w:hAnsi="Arial" w:cs="Arial"/>
          <w:bCs/>
        </w:rPr>
        <w:t xml:space="preserve">, </w:t>
      </w:r>
      <w:r w:rsidR="00731018" w:rsidRPr="00731018">
        <w:rPr>
          <w:rFonts w:ascii="Arial" w:hAnsi="Arial" w:cs="Arial"/>
          <w:bCs/>
        </w:rPr>
        <w:t>Історія театру, кіномистецтва і телебачення</w:t>
      </w:r>
      <w:r w:rsidR="00731018">
        <w:rPr>
          <w:rFonts w:ascii="Arial" w:hAnsi="Arial" w:cs="Arial"/>
          <w:bCs/>
        </w:rPr>
        <w:t>.</w:t>
      </w:r>
    </w:p>
    <w:p w:rsidR="00E8327E" w:rsidRPr="00731018" w:rsidRDefault="00E8327E" w:rsidP="007310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Зміст модуля: </w:t>
      </w:r>
      <w:r w:rsidR="00731018">
        <w:rPr>
          <w:rFonts w:ascii="Arial" w:hAnsi="Arial" w:cs="Arial"/>
          <w:b/>
        </w:rPr>
        <w:t>«</w:t>
      </w:r>
      <w:r>
        <w:rPr>
          <w:rFonts w:ascii="Arial" w:hAnsi="Arial" w:cs="Arial"/>
        </w:rPr>
        <w:t>Основи акторської майстерності і</w:t>
      </w:r>
      <w:r w:rsidR="00731018">
        <w:rPr>
          <w:rFonts w:ascii="Arial" w:hAnsi="Arial" w:cs="Arial"/>
        </w:rPr>
        <w:t xml:space="preserve"> режисури в танці»: </w:t>
      </w:r>
      <w:r>
        <w:rPr>
          <w:rFonts w:ascii="Arial" w:hAnsi="Arial" w:cs="Arial"/>
        </w:rPr>
        <w:t>Ігрова природа акторської майстерності.</w:t>
      </w:r>
      <w:r w:rsidR="007310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Елементи акторської майстерності. Теорія К.С. Станіславського.</w:t>
      </w:r>
      <w:r w:rsidR="007310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Етюд – як головна вправа.</w:t>
      </w:r>
      <w:r w:rsidR="007310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Освоєння сценічного простору. Виразні можливості сценічного майданчика.</w:t>
      </w:r>
      <w:r w:rsidR="007310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Мізансцена. Спілкування – елемент сценічної дії. Алгоритм режисерської роботи. Режисерська партитура.</w:t>
      </w:r>
    </w:p>
    <w:p w:rsidR="008D2D39" w:rsidRPr="00B938C5" w:rsidRDefault="00731018" w:rsidP="00731018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</w:rPr>
        <w:lastRenderedPageBreak/>
        <w:t xml:space="preserve">«Основи сценічного руху»: </w:t>
      </w:r>
      <w:r w:rsidR="008D2D39" w:rsidRPr="00E3445A">
        <w:rPr>
          <w:rFonts w:ascii="Arial" w:hAnsi="Arial" w:cs="Arial"/>
          <w:szCs w:val="28"/>
        </w:rPr>
        <w:t>Відчуття руху та побудова пластичної фрази</w:t>
      </w:r>
      <w:r>
        <w:rPr>
          <w:rFonts w:ascii="Arial" w:hAnsi="Arial" w:cs="Arial"/>
        </w:rPr>
        <w:t xml:space="preserve">. </w:t>
      </w:r>
      <w:r w:rsidR="008D2D39" w:rsidRPr="00E3445A">
        <w:rPr>
          <w:rFonts w:ascii="Arial" w:hAnsi="Arial" w:cs="Arial"/>
          <w:szCs w:val="28"/>
        </w:rPr>
        <w:t>Основи сценічного руху як головний чинник в процесі втілення художнього образу. Театральна біомеханіка.</w:t>
      </w:r>
      <w:r>
        <w:rPr>
          <w:rFonts w:ascii="Arial" w:hAnsi="Arial" w:cs="Arial"/>
          <w:szCs w:val="28"/>
        </w:rPr>
        <w:t xml:space="preserve"> </w:t>
      </w:r>
      <w:r w:rsidR="008D2D39" w:rsidRPr="00E3445A">
        <w:rPr>
          <w:rFonts w:ascii="Arial" w:hAnsi="Arial" w:cs="Arial"/>
          <w:szCs w:val="28"/>
        </w:rPr>
        <w:t>Баланс та координація</w:t>
      </w:r>
      <w:r>
        <w:rPr>
          <w:rFonts w:ascii="Arial" w:hAnsi="Arial" w:cs="Arial"/>
          <w:szCs w:val="28"/>
        </w:rPr>
        <w:t xml:space="preserve">. </w:t>
      </w:r>
      <w:r w:rsidR="008D2D39" w:rsidRPr="00E3445A">
        <w:rPr>
          <w:rFonts w:ascii="Arial" w:hAnsi="Arial" w:cs="Arial"/>
          <w:szCs w:val="28"/>
        </w:rPr>
        <w:t>Швидкість та інерція.</w:t>
      </w:r>
      <w:r>
        <w:rPr>
          <w:rFonts w:ascii="Arial" w:hAnsi="Arial" w:cs="Arial"/>
          <w:szCs w:val="28"/>
        </w:rPr>
        <w:t xml:space="preserve"> </w:t>
      </w:r>
      <w:r w:rsidR="008D2D39" w:rsidRPr="00E3445A">
        <w:rPr>
          <w:rFonts w:ascii="Arial" w:hAnsi="Arial" w:cs="Arial"/>
          <w:szCs w:val="28"/>
        </w:rPr>
        <w:t>Пластична фраза та музичність</w:t>
      </w:r>
      <w:r>
        <w:rPr>
          <w:rFonts w:ascii="Arial" w:hAnsi="Arial" w:cs="Arial"/>
          <w:szCs w:val="28"/>
        </w:rPr>
        <w:t xml:space="preserve">. </w:t>
      </w:r>
      <w:r w:rsidR="008D2D39" w:rsidRPr="00E3445A">
        <w:rPr>
          <w:rFonts w:ascii="Arial" w:hAnsi="Arial" w:cs="Arial"/>
          <w:szCs w:val="28"/>
        </w:rPr>
        <w:t>Робота з предметами та партнерами</w:t>
      </w:r>
      <w:r>
        <w:rPr>
          <w:rFonts w:ascii="Arial" w:hAnsi="Arial" w:cs="Arial"/>
          <w:szCs w:val="28"/>
        </w:rPr>
        <w:t xml:space="preserve">. </w:t>
      </w:r>
      <w:r w:rsidR="008D2D39" w:rsidRPr="00E3445A">
        <w:rPr>
          <w:rFonts w:ascii="Arial" w:hAnsi="Arial" w:cs="Arial"/>
          <w:szCs w:val="28"/>
        </w:rPr>
        <w:t>Робота з предметами</w:t>
      </w:r>
      <w:r>
        <w:rPr>
          <w:rFonts w:ascii="Arial" w:hAnsi="Arial" w:cs="Arial"/>
          <w:szCs w:val="28"/>
        </w:rPr>
        <w:t xml:space="preserve">. </w:t>
      </w:r>
      <w:r w:rsidR="008D2D39" w:rsidRPr="00E3445A">
        <w:rPr>
          <w:rFonts w:ascii="Arial" w:hAnsi="Arial" w:cs="Arial"/>
          <w:szCs w:val="28"/>
        </w:rPr>
        <w:t>Робота з партнером</w:t>
      </w:r>
      <w:r w:rsidR="00B938C5">
        <w:rPr>
          <w:rFonts w:ascii="Arial" w:hAnsi="Arial" w:cs="Arial"/>
          <w:szCs w:val="28"/>
          <w:lang w:val="ru-RU"/>
        </w:rPr>
        <w:t>.</w:t>
      </w:r>
    </w:p>
    <w:p w:rsidR="00731018" w:rsidRPr="00A44DFC" w:rsidRDefault="00A44DFC" w:rsidP="00A44DFC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44DFC">
        <w:rPr>
          <w:rFonts w:ascii="Arial" w:hAnsi="Arial" w:cs="Arial"/>
        </w:rPr>
        <w:t>Основи сценарної роботи</w:t>
      </w:r>
      <w:r>
        <w:rPr>
          <w:rFonts w:ascii="Arial" w:hAnsi="Arial" w:cs="Arial"/>
        </w:rPr>
        <w:t xml:space="preserve">»: </w:t>
      </w:r>
      <w:r w:rsidR="00B938C5" w:rsidRPr="00B938C5">
        <w:rPr>
          <w:rFonts w:ascii="Arial" w:hAnsi="Arial" w:cs="Arial"/>
        </w:rPr>
        <w:t>Сценарна робота в системі професійної діяльності педагога.</w:t>
      </w:r>
      <w:r w:rsidR="00B938C5">
        <w:rPr>
          <w:rFonts w:ascii="Arial" w:hAnsi="Arial" w:cs="Arial"/>
          <w:lang w:val="ru-RU"/>
        </w:rPr>
        <w:t xml:space="preserve"> </w:t>
      </w:r>
      <w:r w:rsidR="00731018" w:rsidRPr="00B938C5">
        <w:rPr>
          <w:rFonts w:ascii="Arial" w:hAnsi="Arial" w:cs="Arial"/>
        </w:rPr>
        <w:t>Форми</w:t>
      </w:r>
      <w:r w:rsidR="00731018" w:rsidRPr="00A44DFC">
        <w:rPr>
          <w:rFonts w:ascii="Arial" w:hAnsi="Arial" w:cs="Arial"/>
        </w:rPr>
        <w:t xml:space="preserve"> масової роботи в школі.</w:t>
      </w:r>
      <w:r>
        <w:rPr>
          <w:rFonts w:ascii="Arial" w:hAnsi="Arial" w:cs="Arial"/>
        </w:rPr>
        <w:t xml:space="preserve"> </w:t>
      </w:r>
      <w:r w:rsidR="00731018" w:rsidRPr="00A44DFC">
        <w:rPr>
          <w:rFonts w:ascii="Arial" w:hAnsi="Arial" w:cs="Arial"/>
        </w:rPr>
        <w:t>Драматургія шкільних свят і театралізованих видовищ.</w:t>
      </w:r>
      <w:r>
        <w:rPr>
          <w:rFonts w:ascii="Arial" w:hAnsi="Arial" w:cs="Arial"/>
        </w:rPr>
        <w:t xml:space="preserve"> </w:t>
      </w:r>
      <w:r w:rsidR="00731018" w:rsidRPr="00A44DFC">
        <w:rPr>
          <w:rFonts w:ascii="Arial" w:hAnsi="Arial" w:cs="Arial"/>
        </w:rPr>
        <w:t xml:space="preserve">Сценарій як різновид драматургії. Основні структурні елементи сценарію. </w:t>
      </w:r>
      <w:r w:rsidR="00731018" w:rsidRPr="00A44DFC">
        <w:rPr>
          <w:rFonts w:ascii="Arial" w:hAnsi="Arial" w:cs="Arial"/>
          <w:bCs/>
        </w:rPr>
        <w:t>Композиція та конфлікт в сценарії.</w:t>
      </w:r>
      <w:r>
        <w:rPr>
          <w:rFonts w:ascii="Arial" w:hAnsi="Arial" w:cs="Arial"/>
        </w:rPr>
        <w:t xml:space="preserve"> </w:t>
      </w:r>
      <w:r w:rsidR="00731018" w:rsidRPr="00A44DFC">
        <w:rPr>
          <w:rFonts w:ascii="Arial" w:hAnsi="Arial" w:cs="Arial"/>
          <w:bCs/>
        </w:rPr>
        <w:t>Методика створення сценарію.</w:t>
      </w:r>
    </w:p>
    <w:p w:rsidR="009A0855" w:rsidRPr="000C7765" w:rsidRDefault="00A44DFC" w:rsidP="000C7765">
      <w:pPr>
        <w:pStyle w:val="a4"/>
        <w:ind w:firstLine="567"/>
        <w:jc w:val="both"/>
        <w:rPr>
          <w:rFonts w:ascii="Arial" w:hAnsi="Arial" w:cs="Arial"/>
          <w:sz w:val="24"/>
        </w:rPr>
      </w:pPr>
      <w:r w:rsidRPr="000C7765">
        <w:rPr>
          <w:rFonts w:ascii="Arial" w:hAnsi="Arial" w:cs="Arial"/>
          <w:bCs/>
          <w:sz w:val="24"/>
        </w:rPr>
        <w:t>«Грим»:</w:t>
      </w:r>
      <w:r w:rsidR="009A0855" w:rsidRPr="000C7765">
        <w:rPr>
          <w:rFonts w:ascii="Arial" w:hAnsi="Arial" w:cs="Arial"/>
          <w:bCs/>
          <w:sz w:val="24"/>
        </w:rPr>
        <w:t xml:space="preserve"> </w:t>
      </w:r>
      <w:r w:rsidR="000C7765" w:rsidRPr="000C7765">
        <w:rPr>
          <w:rFonts w:ascii="Arial" w:hAnsi="Arial" w:cs="Arial"/>
          <w:sz w:val="24"/>
        </w:rPr>
        <w:t>Становлення мистецтва гриму.</w:t>
      </w:r>
      <w:r w:rsidR="009A0855" w:rsidRPr="000C7765">
        <w:rPr>
          <w:rFonts w:ascii="Arial" w:hAnsi="Arial" w:cs="Arial"/>
          <w:bCs/>
          <w:sz w:val="24"/>
        </w:rPr>
        <w:t xml:space="preserve"> </w:t>
      </w:r>
      <w:r w:rsidR="009A0855" w:rsidRPr="000C7765">
        <w:rPr>
          <w:rFonts w:ascii="Arial" w:hAnsi="Arial" w:cs="Arial"/>
          <w:sz w:val="24"/>
        </w:rPr>
        <w:t xml:space="preserve">Грим і </w:t>
      </w:r>
      <w:proofErr w:type="spellStart"/>
      <w:r w:rsidR="009A0855" w:rsidRPr="000C7765">
        <w:rPr>
          <w:rFonts w:ascii="Arial" w:hAnsi="Arial" w:cs="Arial"/>
          <w:sz w:val="24"/>
        </w:rPr>
        <w:t>сучасність</w:t>
      </w:r>
      <w:proofErr w:type="spellEnd"/>
      <w:r w:rsidR="009A0855" w:rsidRPr="000C7765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="009A0855" w:rsidRPr="000C7765">
        <w:rPr>
          <w:rFonts w:ascii="Arial" w:hAnsi="Arial" w:cs="Arial"/>
          <w:sz w:val="24"/>
        </w:rPr>
        <w:t>Нов</w:t>
      </w:r>
      <w:proofErr w:type="gramEnd"/>
      <w:r w:rsidR="009A0855" w:rsidRPr="000C7765">
        <w:rPr>
          <w:rFonts w:ascii="Arial" w:hAnsi="Arial" w:cs="Arial"/>
          <w:sz w:val="24"/>
        </w:rPr>
        <w:t>і</w:t>
      </w:r>
      <w:proofErr w:type="spellEnd"/>
      <w:r w:rsidR="009A0855" w:rsidRPr="000C7765">
        <w:rPr>
          <w:rFonts w:ascii="Arial" w:hAnsi="Arial" w:cs="Arial"/>
          <w:sz w:val="24"/>
        </w:rPr>
        <w:t xml:space="preserve"> напрямки в </w:t>
      </w:r>
      <w:proofErr w:type="spellStart"/>
      <w:r w:rsidR="009A0855" w:rsidRPr="000C7765">
        <w:rPr>
          <w:rFonts w:ascii="Arial" w:hAnsi="Arial" w:cs="Arial"/>
          <w:sz w:val="24"/>
        </w:rPr>
        <w:t>сучасному</w:t>
      </w:r>
      <w:proofErr w:type="spellEnd"/>
      <w:r w:rsidR="009A0855" w:rsidRPr="000C7765">
        <w:rPr>
          <w:rFonts w:ascii="Arial" w:hAnsi="Arial" w:cs="Arial"/>
          <w:sz w:val="24"/>
        </w:rPr>
        <w:t xml:space="preserve"> </w:t>
      </w:r>
      <w:proofErr w:type="spellStart"/>
      <w:r w:rsidR="009A0855" w:rsidRPr="000C7765">
        <w:rPr>
          <w:rFonts w:ascii="Arial" w:hAnsi="Arial" w:cs="Arial"/>
          <w:sz w:val="24"/>
        </w:rPr>
        <w:t>мистецтві</w:t>
      </w:r>
      <w:proofErr w:type="spellEnd"/>
      <w:r w:rsidR="009A0855" w:rsidRPr="000C7765">
        <w:rPr>
          <w:rFonts w:ascii="Arial" w:hAnsi="Arial" w:cs="Arial"/>
          <w:sz w:val="24"/>
        </w:rPr>
        <w:t xml:space="preserve"> гриму. </w:t>
      </w:r>
      <w:proofErr w:type="spellStart"/>
      <w:r w:rsidR="000C7765" w:rsidRPr="000C7765">
        <w:rPr>
          <w:rFonts w:ascii="Arial" w:hAnsi="Arial" w:cs="Arial"/>
          <w:sz w:val="24"/>
        </w:rPr>
        <w:t>Сценічний</w:t>
      </w:r>
      <w:proofErr w:type="spellEnd"/>
      <w:r w:rsidR="000C7765" w:rsidRPr="000C7765">
        <w:rPr>
          <w:rFonts w:ascii="Arial" w:hAnsi="Arial" w:cs="Arial"/>
          <w:sz w:val="24"/>
        </w:rPr>
        <w:t xml:space="preserve"> </w:t>
      </w:r>
      <w:proofErr w:type="spellStart"/>
      <w:r w:rsidR="000C7765" w:rsidRPr="000C7765">
        <w:rPr>
          <w:rFonts w:ascii="Arial" w:hAnsi="Arial" w:cs="Arial"/>
          <w:sz w:val="24"/>
        </w:rPr>
        <w:t>макіяж</w:t>
      </w:r>
      <w:proofErr w:type="spellEnd"/>
      <w:r w:rsidR="000C7765" w:rsidRPr="000C7765">
        <w:rPr>
          <w:rFonts w:ascii="Arial" w:hAnsi="Arial" w:cs="Arial"/>
          <w:sz w:val="24"/>
        </w:rPr>
        <w:t xml:space="preserve">. </w:t>
      </w:r>
      <w:proofErr w:type="spellStart"/>
      <w:r w:rsidR="000C7765" w:rsidRPr="000C7765">
        <w:rPr>
          <w:rFonts w:ascii="Arial" w:hAnsi="Arial" w:cs="Arial"/>
          <w:sz w:val="24"/>
        </w:rPr>
        <w:t>Типи</w:t>
      </w:r>
      <w:proofErr w:type="spellEnd"/>
      <w:r w:rsidR="000C7765" w:rsidRPr="000C7765">
        <w:rPr>
          <w:rFonts w:ascii="Arial" w:hAnsi="Arial" w:cs="Arial"/>
          <w:sz w:val="24"/>
        </w:rPr>
        <w:t xml:space="preserve"> та </w:t>
      </w:r>
      <w:proofErr w:type="spellStart"/>
      <w:r w:rsidR="000C7765" w:rsidRPr="000C7765">
        <w:rPr>
          <w:rFonts w:ascii="Arial" w:hAnsi="Arial" w:cs="Arial"/>
          <w:sz w:val="24"/>
        </w:rPr>
        <w:t>техніки</w:t>
      </w:r>
      <w:proofErr w:type="spellEnd"/>
      <w:r w:rsidR="000C7765" w:rsidRPr="000C7765">
        <w:rPr>
          <w:rFonts w:ascii="Arial" w:hAnsi="Arial" w:cs="Arial"/>
          <w:sz w:val="24"/>
        </w:rPr>
        <w:t xml:space="preserve"> </w:t>
      </w:r>
      <w:proofErr w:type="spellStart"/>
      <w:r w:rsidR="000C7765" w:rsidRPr="000C7765">
        <w:rPr>
          <w:rFonts w:ascii="Arial" w:hAnsi="Arial" w:cs="Arial"/>
          <w:sz w:val="24"/>
        </w:rPr>
        <w:t>створення</w:t>
      </w:r>
      <w:proofErr w:type="spellEnd"/>
      <w:r w:rsidR="000C7765" w:rsidRPr="000C7765">
        <w:rPr>
          <w:rFonts w:ascii="Arial" w:hAnsi="Arial" w:cs="Arial"/>
          <w:sz w:val="24"/>
        </w:rPr>
        <w:t xml:space="preserve"> гриму. </w:t>
      </w:r>
      <w:proofErr w:type="spellStart"/>
      <w:r w:rsidR="000C7765" w:rsidRPr="000C7765">
        <w:rPr>
          <w:rFonts w:ascii="Arial" w:hAnsi="Arial" w:cs="Arial"/>
          <w:bCs/>
          <w:sz w:val="24"/>
        </w:rPr>
        <w:t>Об’ємно-скульптурний</w:t>
      </w:r>
      <w:proofErr w:type="spellEnd"/>
      <w:r w:rsidR="000C7765" w:rsidRPr="000C7765">
        <w:rPr>
          <w:rFonts w:ascii="Arial" w:hAnsi="Arial" w:cs="Arial"/>
          <w:bCs/>
          <w:sz w:val="24"/>
        </w:rPr>
        <w:t xml:space="preserve"> грим та </w:t>
      </w:r>
      <w:proofErr w:type="spellStart"/>
      <w:r w:rsidR="000C7765" w:rsidRPr="000C7765">
        <w:rPr>
          <w:rFonts w:ascii="Arial" w:hAnsi="Arial" w:cs="Arial"/>
          <w:bCs/>
          <w:sz w:val="24"/>
        </w:rPr>
        <w:t>постижерні</w:t>
      </w:r>
      <w:proofErr w:type="spellEnd"/>
      <w:r w:rsidR="000C7765" w:rsidRPr="000C7765">
        <w:rPr>
          <w:rFonts w:ascii="Arial" w:hAnsi="Arial" w:cs="Arial"/>
          <w:bCs/>
          <w:sz w:val="24"/>
        </w:rPr>
        <w:t xml:space="preserve"> </w:t>
      </w:r>
      <w:proofErr w:type="spellStart"/>
      <w:r w:rsidR="000C7765" w:rsidRPr="000C7765">
        <w:rPr>
          <w:rFonts w:ascii="Arial" w:hAnsi="Arial" w:cs="Arial"/>
          <w:bCs/>
          <w:sz w:val="24"/>
        </w:rPr>
        <w:t>вироби</w:t>
      </w:r>
      <w:proofErr w:type="spellEnd"/>
      <w:r w:rsidR="000C7765" w:rsidRPr="000C7765">
        <w:rPr>
          <w:rFonts w:ascii="Arial" w:hAnsi="Arial" w:cs="Arial"/>
          <w:bCs/>
          <w:sz w:val="24"/>
        </w:rPr>
        <w:t>.</w:t>
      </w:r>
    </w:p>
    <w:p w:rsidR="009A0855" w:rsidRPr="000C7765" w:rsidRDefault="000C7765" w:rsidP="000C7765">
      <w:pPr>
        <w:pStyle w:val="a4"/>
        <w:ind w:firstLine="567"/>
        <w:jc w:val="both"/>
        <w:rPr>
          <w:rFonts w:ascii="Arial" w:hAnsi="Arial" w:cs="Arial"/>
          <w:sz w:val="24"/>
          <w:lang w:val="uk-UA"/>
        </w:rPr>
      </w:pPr>
      <w:r w:rsidRPr="000C7765">
        <w:rPr>
          <w:rFonts w:ascii="Arial" w:hAnsi="Arial" w:cs="Arial"/>
          <w:sz w:val="24"/>
          <w:lang w:val="uk-UA"/>
        </w:rPr>
        <w:t xml:space="preserve">«Теорія і методика масових танцювальних заходів»: </w:t>
      </w:r>
      <w:r w:rsidR="009A0855" w:rsidRPr="000C7765">
        <w:rPr>
          <w:rFonts w:ascii="Arial" w:hAnsi="Arial" w:cs="Arial"/>
          <w:sz w:val="24"/>
          <w:lang w:val="uk-UA"/>
        </w:rPr>
        <w:t>Теоретичні основи масових танцювальних заходів</w:t>
      </w:r>
      <w:r>
        <w:rPr>
          <w:rFonts w:ascii="Arial" w:hAnsi="Arial" w:cs="Arial"/>
          <w:sz w:val="24"/>
          <w:lang w:val="uk-UA"/>
        </w:rPr>
        <w:t xml:space="preserve">. </w:t>
      </w:r>
      <w:r w:rsidR="009A0855" w:rsidRPr="000C7765">
        <w:rPr>
          <w:rFonts w:ascii="Arial" w:hAnsi="Arial" w:cs="Arial"/>
          <w:sz w:val="24"/>
          <w:lang w:val="uk-UA"/>
        </w:rPr>
        <w:t>Масові заходи та їх класифікація. Диференціація масових хореографічних заходів</w:t>
      </w:r>
      <w:r>
        <w:rPr>
          <w:rFonts w:ascii="Arial" w:hAnsi="Arial" w:cs="Arial"/>
          <w:sz w:val="24"/>
          <w:lang w:val="uk-UA"/>
        </w:rPr>
        <w:t xml:space="preserve">. </w:t>
      </w:r>
      <w:r w:rsidR="009A0855" w:rsidRPr="000C7765">
        <w:rPr>
          <w:rFonts w:ascii="Arial" w:hAnsi="Arial" w:cs="Arial"/>
          <w:sz w:val="24"/>
          <w:lang w:val="uk-UA"/>
        </w:rPr>
        <w:t>Історичні аспекти масових театралізованих заходів.</w:t>
      </w:r>
      <w:r>
        <w:rPr>
          <w:rFonts w:ascii="Arial" w:hAnsi="Arial" w:cs="Arial"/>
          <w:sz w:val="24"/>
          <w:lang w:val="uk-UA"/>
        </w:rPr>
        <w:t xml:space="preserve"> </w:t>
      </w:r>
      <w:r w:rsidR="009A0855" w:rsidRPr="000C7765">
        <w:rPr>
          <w:rFonts w:ascii="Arial" w:hAnsi="Arial" w:cs="Arial"/>
          <w:sz w:val="24"/>
          <w:lang w:val="uk-UA"/>
        </w:rPr>
        <w:t>Методика організації хореографічних масових заходів</w:t>
      </w:r>
      <w:r>
        <w:rPr>
          <w:rFonts w:ascii="Arial" w:hAnsi="Arial" w:cs="Arial"/>
          <w:sz w:val="24"/>
          <w:lang w:val="uk-UA"/>
        </w:rPr>
        <w:t xml:space="preserve">. </w:t>
      </w:r>
      <w:r w:rsidR="009A0855" w:rsidRPr="000C7765">
        <w:rPr>
          <w:rFonts w:ascii="Arial" w:hAnsi="Arial" w:cs="Arial"/>
          <w:sz w:val="24"/>
          <w:lang w:val="uk-UA"/>
        </w:rPr>
        <w:t>Основні етапи організації масового танцювального заходу. Драматургія масових свят.</w:t>
      </w:r>
      <w:r>
        <w:rPr>
          <w:rFonts w:ascii="Arial" w:hAnsi="Arial" w:cs="Arial"/>
          <w:sz w:val="24"/>
          <w:lang w:val="uk-UA"/>
        </w:rPr>
        <w:t xml:space="preserve"> </w:t>
      </w:r>
      <w:r w:rsidR="009A0855" w:rsidRPr="000C7765">
        <w:rPr>
          <w:rFonts w:ascii="Arial" w:hAnsi="Arial" w:cs="Arial"/>
          <w:sz w:val="24"/>
          <w:lang w:val="uk-UA"/>
        </w:rPr>
        <w:t>Специфіка організації побутових заходів у хореографії. Специфіка організації змагальних заходів у хореографії.</w:t>
      </w:r>
      <w:r>
        <w:rPr>
          <w:rFonts w:ascii="Arial" w:hAnsi="Arial" w:cs="Arial"/>
          <w:sz w:val="24"/>
          <w:lang w:val="uk-UA"/>
        </w:rPr>
        <w:t xml:space="preserve"> </w:t>
      </w:r>
      <w:r w:rsidR="009A0855" w:rsidRPr="000C7765">
        <w:rPr>
          <w:rFonts w:ascii="Arial" w:hAnsi="Arial" w:cs="Arial"/>
          <w:sz w:val="24"/>
          <w:lang w:val="uk-UA"/>
        </w:rPr>
        <w:t>Особливості організації і режисури сценічних заходів у хореографії.</w:t>
      </w:r>
    </w:p>
    <w:p w:rsidR="00E8327E" w:rsidRDefault="00E8327E" w:rsidP="00E8327E">
      <w:pPr>
        <w:widowControl w:val="0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11. Рекомендована література:</w:t>
      </w:r>
    </w:p>
    <w:p w:rsidR="00092AA3" w:rsidRPr="00092AA3" w:rsidRDefault="00092AA3" w:rsidP="00092AA3">
      <w:pPr>
        <w:widowControl w:val="0"/>
        <w:numPr>
          <w:ilvl w:val="0"/>
          <w:numId w:val="1"/>
        </w:numPr>
        <w:tabs>
          <w:tab w:val="left" w:pos="709"/>
        </w:tabs>
        <w:ind w:left="0" w:firstLine="360"/>
        <w:contextualSpacing/>
        <w:jc w:val="both"/>
        <w:rPr>
          <w:rFonts w:ascii="Arial" w:hAnsi="Arial" w:cs="Arial"/>
          <w:bCs/>
          <w:lang w:eastAsia="ar-SA"/>
        </w:rPr>
      </w:pPr>
      <w:proofErr w:type="spellStart"/>
      <w:r w:rsidRPr="00092AA3">
        <w:rPr>
          <w:rFonts w:ascii="Arial" w:hAnsi="Arial" w:cs="Arial"/>
          <w:bCs/>
          <w:lang w:eastAsia="ar-SA"/>
        </w:rPr>
        <w:t>Бейган</w:t>
      </w:r>
      <w:proofErr w:type="spellEnd"/>
      <w:r w:rsidRPr="00092AA3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092AA3">
        <w:rPr>
          <w:rFonts w:ascii="Arial" w:hAnsi="Arial" w:cs="Arial"/>
          <w:bCs/>
          <w:lang w:eastAsia="ar-SA"/>
        </w:rPr>
        <w:t>Ли</w:t>
      </w:r>
      <w:proofErr w:type="spellEnd"/>
      <w:r w:rsidRPr="00092AA3">
        <w:rPr>
          <w:rFonts w:ascii="Arial" w:hAnsi="Arial" w:cs="Arial"/>
          <w:bCs/>
          <w:lang w:eastAsia="ar-SA"/>
        </w:rPr>
        <w:t xml:space="preserve">. Грим для </w:t>
      </w:r>
      <w:proofErr w:type="spellStart"/>
      <w:r w:rsidRPr="00092AA3">
        <w:rPr>
          <w:rFonts w:ascii="Arial" w:hAnsi="Arial" w:cs="Arial"/>
          <w:bCs/>
          <w:lang w:eastAsia="ar-SA"/>
        </w:rPr>
        <w:t>театра</w:t>
      </w:r>
      <w:proofErr w:type="spellEnd"/>
      <w:r w:rsidRPr="00092AA3">
        <w:rPr>
          <w:rFonts w:ascii="Arial" w:hAnsi="Arial" w:cs="Arial"/>
          <w:bCs/>
          <w:lang w:eastAsia="ar-SA"/>
        </w:rPr>
        <w:t xml:space="preserve">, </w:t>
      </w:r>
      <w:proofErr w:type="spellStart"/>
      <w:r w:rsidRPr="00092AA3">
        <w:rPr>
          <w:rFonts w:ascii="Arial" w:hAnsi="Arial" w:cs="Arial"/>
          <w:bCs/>
          <w:lang w:eastAsia="ar-SA"/>
        </w:rPr>
        <w:t>кино</w:t>
      </w:r>
      <w:proofErr w:type="spellEnd"/>
      <w:r w:rsidRPr="00092AA3">
        <w:rPr>
          <w:rFonts w:ascii="Arial" w:hAnsi="Arial" w:cs="Arial"/>
          <w:bCs/>
          <w:lang w:eastAsia="ar-SA"/>
        </w:rPr>
        <w:t xml:space="preserve"> и </w:t>
      </w:r>
      <w:proofErr w:type="spellStart"/>
      <w:r w:rsidRPr="00092AA3">
        <w:rPr>
          <w:rFonts w:ascii="Arial" w:hAnsi="Arial" w:cs="Arial"/>
          <w:bCs/>
          <w:lang w:eastAsia="ar-SA"/>
        </w:rPr>
        <w:t>телевидения</w:t>
      </w:r>
      <w:proofErr w:type="spellEnd"/>
      <w:r w:rsidRPr="00092AA3">
        <w:rPr>
          <w:rFonts w:ascii="Arial" w:hAnsi="Arial" w:cs="Arial"/>
          <w:bCs/>
          <w:lang w:eastAsia="ar-SA"/>
        </w:rPr>
        <w:t xml:space="preserve"> / </w:t>
      </w:r>
      <w:proofErr w:type="spellStart"/>
      <w:r w:rsidRPr="00092AA3">
        <w:rPr>
          <w:rFonts w:ascii="Arial" w:hAnsi="Arial" w:cs="Arial"/>
          <w:bCs/>
          <w:lang w:eastAsia="ar-SA"/>
        </w:rPr>
        <w:t>Бейган</w:t>
      </w:r>
      <w:proofErr w:type="spellEnd"/>
      <w:r w:rsidRPr="00092AA3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092AA3">
        <w:rPr>
          <w:rFonts w:ascii="Arial" w:hAnsi="Arial" w:cs="Arial"/>
          <w:bCs/>
          <w:lang w:eastAsia="ar-SA"/>
        </w:rPr>
        <w:t>Ли</w:t>
      </w:r>
      <w:proofErr w:type="spellEnd"/>
      <w:r w:rsidRPr="00092AA3">
        <w:rPr>
          <w:rFonts w:ascii="Arial" w:hAnsi="Arial" w:cs="Arial"/>
          <w:bCs/>
          <w:lang w:eastAsia="ar-SA"/>
        </w:rPr>
        <w:t xml:space="preserve">. – М.: </w:t>
      </w:r>
      <w:proofErr w:type="spellStart"/>
      <w:r w:rsidRPr="00092AA3">
        <w:rPr>
          <w:rFonts w:ascii="Arial" w:hAnsi="Arial" w:cs="Arial"/>
          <w:bCs/>
          <w:lang w:eastAsia="ar-SA"/>
        </w:rPr>
        <w:t>Искусство</w:t>
      </w:r>
      <w:proofErr w:type="spellEnd"/>
      <w:r w:rsidRPr="00092AA3">
        <w:rPr>
          <w:rFonts w:ascii="Arial" w:hAnsi="Arial" w:cs="Arial"/>
          <w:bCs/>
          <w:lang w:eastAsia="ar-SA"/>
        </w:rPr>
        <w:t>, 1997. – 173 с.</w:t>
      </w:r>
    </w:p>
    <w:p w:rsidR="00E8327E" w:rsidRPr="00092AA3" w:rsidRDefault="00E8327E" w:rsidP="00092AA3">
      <w:pPr>
        <w:pStyle w:val="a3"/>
        <w:numPr>
          <w:ilvl w:val="0"/>
          <w:numId w:val="1"/>
        </w:numPr>
        <w:tabs>
          <w:tab w:val="left" w:pos="709"/>
        </w:tabs>
        <w:suppressAutoHyphens/>
        <w:ind w:left="0" w:firstLine="360"/>
        <w:jc w:val="both"/>
        <w:rPr>
          <w:rFonts w:ascii="Arial" w:hAnsi="Arial" w:cs="Arial"/>
          <w:sz w:val="24"/>
        </w:rPr>
      </w:pPr>
      <w:r w:rsidRPr="00092AA3">
        <w:rPr>
          <w:rFonts w:ascii="Arial" w:hAnsi="Arial" w:cs="Arial"/>
          <w:sz w:val="24"/>
        </w:rPr>
        <w:t>Богданов Г.Ф. Работа над композицией и драматургией хореографического произведения</w:t>
      </w:r>
      <w:proofErr w:type="gramStart"/>
      <w:r w:rsidRPr="00092AA3">
        <w:rPr>
          <w:rFonts w:ascii="Arial" w:hAnsi="Arial" w:cs="Arial"/>
          <w:sz w:val="24"/>
        </w:rPr>
        <w:t xml:space="preserve"> :</w:t>
      </w:r>
      <w:proofErr w:type="gramEnd"/>
      <w:r w:rsidRPr="00092AA3">
        <w:rPr>
          <w:rFonts w:ascii="Arial" w:hAnsi="Arial" w:cs="Arial"/>
          <w:sz w:val="24"/>
        </w:rPr>
        <w:t xml:space="preserve"> Учебно-методическое пособие. - М.: ВЦХТ («Я вхожу в мир искусств»), 2007. - 192 с.</w:t>
      </w:r>
    </w:p>
    <w:p w:rsidR="00092AA3" w:rsidRDefault="00E8327E" w:rsidP="00092AA3">
      <w:pPr>
        <w:widowControl w:val="0"/>
        <w:numPr>
          <w:ilvl w:val="0"/>
          <w:numId w:val="1"/>
        </w:numPr>
        <w:tabs>
          <w:tab w:val="left" w:pos="709"/>
        </w:tabs>
        <w:ind w:left="0" w:firstLine="360"/>
        <w:contextualSpacing/>
        <w:jc w:val="both"/>
        <w:rPr>
          <w:rFonts w:ascii="Arial" w:hAnsi="Arial" w:cs="Arial"/>
          <w:bCs/>
          <w:lang w:eastAsia="ar-SA"/>
        </w:rPr>
      </w:pPr>
      <w:proofErr w:type="spellStart"/>
      <w:r w:rsidRPr="00092AA3">
        <w:rPr>
          <w:rFonts w:ascii="Arial" w:hAnsi="Arial" w:cs="Arial"/>
        </w:rPr>
        <w:t>Бухвостова</w:t>
      </w:r>
      <w:proofErr w:type="spellEnd"/>
      <w:r w:rsidRPr="00092AA3">
        <w:rPr>
          <w:rFonts w:ascii="Arial" w:hAnsi="Arial" w:cs="Arial"/>
        </w:rPr>
        <w:t xml:space="preserve">, Л. В. Композиция и постановка танца. Курс </w:t>
      </w:r>
      <w:proofErr w:type="spellStart"/>
      <w:r w:rsidRPr="00092AA3">
        <w:rPr>
          <w:rFonts w:ascii="Arial" w:hAnsi="Arial" w:cs="Arial"/>
        </w:rPr>
        <w:t>лекций</w:t>
      </w:r>
      <w:proofErr w:type="spellEnd"/>
      <w:r w:rsidRPr="00092AA3">
        <w:rPr>
          <w:rFonts w:ascii="Arial" w:hAnsi="Arial" w:cs="Arial"/>
        </w:rPr>
        <w:t xml:space="preserve"> / Л.В. </w:t>
      </w:r>
      <w:proofErr w:type="spellStart"/>
      <w:r w:rsidRPr="00092AA3">
        <w:rPr>
          <w:rFonts w:ascii="Arial" w:hAnsi="Arial" w:cs="Arial"/>
        </w:rPr>
        <w:t>Бухвостова</w:t>
      </w:r>
      <w:proofErr w:type="spellEnd"/>
      <w:r w:rsidRPr="00092AA3">
        <w:rPr>
          <w:rFonts w:ascii="Arial" w:hAnsi="Arial" w:cs="Arial"/>
        </w:rPr>
        <w:t>, С. А. Щекотихина. - Орел: Орловский государственный институт искусств и культуры, 2001. - 127 с.</w:t>
      </w:r>
      <w:r w:rsidR="00092AA3" w:rsidRPr="00092AA3">
        <w:rPr>
          <w:rFonts w:ascii="Arial" w:hAnsi="Arial" w:cs="Arial"/>
          <w:bCs/>
          <w:lang w:eastAsia="ar-SA"/>
        </w:rPr>
        <w:t xml:space="preserve"> </w:t>
      </w:r>
    </w:p>
    <w:p w:rsidR="00092AA3" w:rsidRPr="00092AA3" w:rsidRDefault="00092AA3" w:rsidP="00092AA3">
      <w:pPr>
        <w:widowControl w:val="0"/>
        <w:numPr>
          <w:ilvl w:val="0"/>
          <w:numId w:val="1"/>
        </w:numPr>
        <w:tabs>
          <w:tab w:val="left" w:pos="709"/>
        </w:tabs>
        <w:ind w:left="0" w:firstLine="360"/>
        <w:contextualSpacing/>
        <w:jc w:val="both"/>
        <w:rPr>
          <w:rFonts w:ascii="Arial" w:hAnsi="Arial" w:cs="Arial"/>
          <w:bCs/>
          <w:lang w:eastAsia="ar-SA"/>
        </w:rPr>
      </w:pPr>
      <w:proofErr w:type="spellStart"/>
      <w:r w:rsidRPr="00092AA3">
        <w:rPr>
          <w:rFonts w:ascii="Arial" w:hAnsi="Arial" w:cs="Arial"/>
          <w:bCs/>
          <w:lang w:eastAsia="ar-SA"/>
        </w:rPr>
        <w:t>Вивьен</w:t>
      </w:r>
      <w:proofErr w:type="spellEnd"/>
      <w:r w:rsidRPr="00092AA3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092AA3">
        <w:rPr>
          <w:rFonts w:ascii="Arial" w:hAnsi="Arial" w:cs="Arial"/>
          <w:bCs/>
          <w:lang w:eastAsia="ar-SA"/>
        </w:rPr>
        <w:t>Келли</w:t>
      </w:r>
      <w:proofErr w:type="spellEnd"/>
      <w:r w:rsidRPr="00092AA3">
        <w:rPr>
          <w:rFonts w:ascii="Arial" w:hAnsi="Arial" w:cs="Arial"/>
          <w:bCs/>
          <w:lang w:eastAsia="ar-SA"/>
        </w:rPr>
        <w:t xml:space="preserve"> .</w:t>
      </w:r>
      <w:proofErr w:type="spellStart"/>
      <w:r w:rsidRPr="00092AA3">
        <w:rPr>
          <w:rFonts w:ascii="Arial" w:hAnsi="Arial" w:cs="Arial"/>
          <w:bCs/>
          <w:lang w:eastAsia="ar-SA"/>
        </w:rPr>
        <w:t>Театральный</w:t>
      </w:r>
      <w:proofErr w:type="spellEnd"/>
      <w:r w:rsidRPr="00092AA3">
        <w:rPr>
          <w:rFonts w:ascii="Arial" w:hAnsi="Arial" w:cs="Arial"/>
          <w:bCs/>
          <w:lang w:eastAsia="ar-SA"/>
        </w:rPr>
        <w:t xml:space="preserve"> грим / </w:t>
      </w:r>
      <w:proofErr w:type="spellStart"/>
      <w:r w:rsidRPr="00092AA3">
        <w:rPr>
          <w:rFonts w:ascii="Arial" w:hAnsi="Arial" w:cs="Arial"/>
          <w:bCs/>
          <w:lang w:eastAsia="ar-SA"/>
        </w:rPr>
        <w:t>Вивьен</w:t>
      </w:r>
      <w:proofErr w:type="spellEnd"/>
      <w:r w:rsidRPr="00092AA3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092AA3">
        <w:rPr>
          <w:rFonts w:ascii="Arial" w:hAnsi="Arial" w:cs="Arial"/>
          <w:bCs/>
          <w:lang w:eastAsia="ar-SA"/>
        </w:rPr>
        <w:t>Келли</w:t>
      </w:r>
      <w:proofErr w:type="spellEnd"/>
      <w:r w:rsidRPr="00092AA3">
        <w:rPr>
          <w:rFonts w:ascii="Arial" w:hAnsi="Arial" w:cs="Arial"/>
          <w:bCs/>
          <w:lang w:eastAsia="ar-SA"/>
        </w:rPr>
        <w:t>. – М., 1999.  – 64 с.</w:t>
      </w:r>
    </w:p>
    <w:p w:rsidR="00080EC7" w:rsidRPr="00092AA3" w:rsidRDefault="00092AA3" w:rsidP="00092AA3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Грим</w:t>
      </w:r>
      <w:r w:rsidR="00080EC7" w:rsidRPr="00092AA3">
        <w:rPr>
          <w:rFonts w:ascii="Arial" w:hAnsi="Arial" w:cs="Arial"/>
          <w:sz w:val="24"/>
        </w:rPr>
        <w:t xml:space="preserve">: </w:t>
      </w:r>
      <w:proofErr w:type="spellStart"/>
      <w:r w:rsidR="00080EC7" w:rsidRPr="00092AA3">
        <w:rPr>
          <w:rFonts w:ascii="Arial" w:hAnsi="Arial" w:cs="Arial"/>
          <w:sz w:val="24"/>
        </w:rPr>
        <w:t>навчально-методичний</w:t>
      </w:r>
      <w:proofErr w:type="spellEnd"/>
      <w:r w:rsidR="00080EC7" w:rsidRPr="00092AA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080EC7" w:rsidRPr="00092AA3">
        <w:rPr>
          <w:rFonts w:ascii="Arial" w:hAnsi="Arial" w:cs="Arial"/>
          <w:sz w:val="24"/>
        </w:rPr>
        <w:t>пос</w:t>
      </w:r>
      <w:proofErr w:type="gramEnd"/>
      <w:r w:rsidR="00080EC7" w:rsidRPr="00092AA3">
        <w:rPr>
          <w:rFonts w:ascii="Arial" w:hAnsi="Arial" w:cs="Arial"/>
          <w:sz w:val="24"/>
        </w:rPr>
        <w:t>ібник</w:t>
      </w:r>
      <w:proofErr w:type="spellEnd"/>
      <w:r w:rsidR="00080EC7" w:rsidRPr="00092AA3">
        <w:rPr>
          <w:rFonts w:ascii="Arial" w:hAnsi="Arial" w:cs="Arial"/>
          <w:sz w:val="24"/>
        </w:rPr>
        <w:t xml:space="preserve"> / уклад. Л. Ю. Гекалюк – Умань</w:t>
      </w:r>
      <w:proofErr w:type="gramStart"/>
      <w:r w:rsidR="00080EC7" w:rsidRPr="00092AA3">
        <w:rPr>
          <w:rFonts w:ascii="Arial" w:hAnsi="Arial" w:cs="Arial"/>
          <w:sz w:val="24"/>
        </w:rPr>
        <w:t xml:space="preserve"> :</w:t>
      </w:r>
      <w:proofErr w:type="gramEnd"/>
      <w:r w:rsidR="00080EC7" w:rsidRPr="00092AA3">
        <w:rPr>
          <w:rFonts w:ascii="Arial" w:hAnsi="Arial" w:cs="Arial"/>
          <w:sz w:val="24"/>
        </w:rPr>
        <w:t xml:space="preserve"> ФОП </w:t>
      </w:r>
      <w:proofErr w:type="spellStart"/>
      <w:r w:rsidR="00080EC7" w:rsidRPr="00092AA3">
        <w:rPr>
          <w:rFonts w:ascii="Arial" w:hAnsi="Arial" w:cs="Arial"/>
          <w:sz w:val="24"/>
        </w:rPr>
        <w:t>Жовтий</w:t>
      </w:r>
      <w:proofErr w:type="spellEnd"/>
      <w:r w:rsidR="00080EC7" w:rsidRPr="00092AA3">
        <w:rPr>
          <w:rFonts w:ascii="Arial" w:hAnsi="Arial" w:cs="Arial"/>
          <w:sz w:val="24"/>
        </w:rPr>
        <w:t xml:space="preserve"> О. О., 2016. – 120 с.</w:t>
      </w:r>
    </w:p>
    <w:p w:rsidR="00080EC7" w:rsidRPr="00092AA3" w:rsidRDefault="00080EC7" w:rsidP="00092AA3">
      <w:pPr>
        <w:pStyle w:val="a4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lang w:val="uk-UA"/>
        </w:rPr>
      </w:pPr>
      <w:r w:rsidRPr="00092AA3">
        <w:rPr>
          <w:rFonts w:ascii="Arial" w:hAnsi="Arial" w:cs="Arial"/>
          <w:sz w:val="24"/>
          <w:lang w:val="uk-UA"/>
        </w:rPr>
        <w:t xml:space="preserve">Драматургія масових театралізованих заходів: </w:t>
      </w:r>
      <w:proofErr w:type="spellStart"/>
      <w:r w:rsidRPr="00092AA3">
        <w:rPr>
          <w:rFonts w:ascii="Arial" w:hAnsi="Arial" w:cs="Arial"/>
          <w:sz w:val="24"/>
          <w:lang w:val="uk-UA"/>
        </w:rPr>
        <w:t>Навч</w:t>
      </w:r>
      <w:proofErr w:type="spellEnd"/>
      <w:r w:rsidRPr="00092AA3">
        <w:rPr>
          <w:rFonts w:ascii="Arial" w:hAnsi="Arial" w:cs="Arial"/>
          <w:sz w:val="24"/>
          <w:lang w:val="uk-UA"/>
        </w:rPr>
        <w:t xml:space="preserve">. посібник / А.З. </w:t>
      </w:r>
      <w:proofErr w:type="spellStart"/>
      <w:r w:rsidRPr="00092AA3">
        <w:rPr>
          <w:rFonts w:ascii="Arial" w:hAnsi="Arial" w:cs="Arial"/>
          <w:sz w:val="24"/>
          <w:lang w:val="uk-UA"/>
        </w:rPr>
        <w:t>Житницький</w:t>
      </w:r>
      <w:proofErr w:type="spellEnd"/>
      <w:r w:rsidRPr="00092AA3">
        <w:rPr>
          <w:rFonts w:ascii="Arial" w:hAnsi="Arial" w:cs="Arial"/>
          <w:sz w:val="24"/>
          <w:lang w:val="uk-UA"/>
        </w:rPr>
        <w:t xml:space="preserve"> (</w:t>
      </w:r>
      <w:proofErr w:type="spellStart"/>
      <w:r w:rsidRPr="00092AA3">
        <w:rPr>
          <w:rFonts w:ascii="Arial" w:hAnsi="Arial" w:cs="Arial"/>
          <w:sz w:val="24"/>
          <w:lang w:val="uk-UA"/>
        </w:rPr>
        <w:t>авт</w:t>
      </w:r>
      <w:proofErr w:type="spellEnd"/>
      <w:r w:rsidRPr="00092AA3">
        <w:rPr>
          <w:rFonts w:ascii="Arial" w:hAnsi="Arial" w:cs="Arial"/>
          <w:sz w:val="24"/>
          <w:lang w:val="uk-UA"/>
        </w:rPr>
        <w:t xml:space="preserve">.-уклад.); Харківська державна академія культури. – Х.:  ХДАК, 2004. – 128 с. </w:t>
      </w:r>
    </w:p>
    <w:p w:rsidR="00080EC7" w:rsidRPr="00092AA3" w:rsidRDefault="00080EC7" w:rsidP="00092AA3">
      <w:pPr>
        <w:pStyle w:val="a4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lang w:val="uk-UA"/>
        </w:rPr>
      </w:pPr>
      <w:r w:rsidRPr="00092AA3">
        <w:rPr>
          <w:rFonts w:ascii="Arial" w:hAnsi="Arial" w:cs="Arial"/>
          <w:sz w:val="24"/>
          <w:lang w:val="uk-UA"/>
        </w:rPr>
        <w:t xml:space="preserve">Зайцев В.П. Режисура естради та масових видовищ: Навчальний посібник. (2-ге вид.). – К.: </w:t>
      </w:r>
      <w:proofErr w:type="spellStart"/>
      <w:r w:rsidRPr="00092AA3">
        <w:rPr>
          <w:rFonts w:ascii="Arial" w:hAnsi="Arial" w:cs="Arial"/>
          <w:sz w:val="24"/>
          <w:lang w:val="uk-UA"/>
        </w:rPr>
        <w:t>Дакор</w:t>
      </w:r>
      <w:proofErr w:type="spellEnd"/>
      <w:r w:rsidRPr="00092AA3">
        <w:rPr>
          <w:rFonts w:ascii="Arial" w:hAnsi="Arial" w:cs="Arial"/>
          <w:sz w:val="24"/>
          <w:lang w:val="uk-UA"/>
        </w:rPr>
        <w:t xml:space="preserve">, 2006. – 252 с. </w:t>
      </w:r>
    </w:p>
    <w:p w:rsidR="00092AA3" w:rsidRPr="00092AA3" w:rsidRDefault="00092AA3" w:rsidP="00092AA3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proofErr w:type="spellStart"/>
      <w:r w:rsidRPr="00092AA3">
        <w:rPr>
          <w:rFonts w:ascii="Arial" w:hAnsi="Arial" w:cs="Arial"/>
        </w:rPr>
        <w:t>Закиров</w:t>
      </w:r>
      <w:proofErr w:type="spellEnd"/>
      <w:r w:rsidRPr="00092AA3">
        <w:rPr>
          <w:rFonts w:ascii="Arial" w:hAnsi="Arial" w:cs="Arial"/>
        </w:rPr>
        <w:t xml:space="preserve"> А.З.  </w:t>
      </w:r>
      <w:proofErr w:type="spellStart"/>
      <w:r w:rsidRPr="00092AA3">
        <w:rPr>
          <w:rFonts w:ascii="Arial" w:hAnsi="Arial" w:cs="Arial"/>
        </w:rPr>
        <w:t>Семь</w:t>
      </w:r>
      <w:proofErr w:type="spellEnd"/>
      <w:r w:rsidRPr="00092AA3">
        <w:rPr>
          <w:rFonts w:ascii="Arial" w:hAnsi="Arial" w:cs="Arial"/>
        </w:rPr>
        <w:t xml:space="preserve"> </w:t>
      </w:r>
      <w:proofErr w:type="spellStart"/>
      <w:r w:rsidRPr="00092AA3">
        <w:rPr>
          <w:rFonts w:ascii="Arial" w:hAnsi="Arial" w:cs="Arial"/>
        </w:rPr>
        <w:t>уроков</w:t>
      </w:r>
      <w:proofErr w:type="spellEnd"/>
      <w:r w:rsidRPr="00092AA3">
        <w:rPr>
          <w:rFonts w:ascii="Arial" w:hAnsi="Arial" w:cs="Arial"/>
        </w:rPr>
        <w:t xml:space="preserve"> </w:t>
      </w:r>
      <w:proofErr w:type="spellStart"/>
      <w:r w:rsidRPr="00092AA3">
        <w:rPr>
          <w:rFonts w:ascii="Arial" w:hAnsi="Arial" w:cs="Arial"/>
        </w:rPr>
        <w:t>сценического</w:t>
      </w:r>
      <w:proofErr w:type="spellEnd"/>
      <w:r w:rsidRPr="00092AA3">
        <w:rPr>
          <w:rFonts w:ascii="Arial" w:hAnsi="Arial" w:cs="Arial"/>
        </w:rPr>
        <w:t xml:space="preserve"> </w:t>
      </w:r>
      <w:proofErr w:type="spellStart"/>
      <w:r w:rsidRPr="00092AA3">
        <w:rPr>
          <w:rFonts w:ascii="Arial" w:hAnsi="Arial" w:cs="Arial"/>
        </w:rPr>
        <w:t>движения</w:t>
      </w:r>
      <w:proofErr w:type="spellEnd"/>
      <w:r w:rsidRPr="00092AA3">
        <w:rPr>
          <w:rFonts w:ascii="Arial" w:hAnsi="Arial" w:cs="Arial"/>
        </w:rPr>
        <w:t xml:space="preserve"> для </w:t>
      </w:r>
      <w:proofErr w:type="spellStart"/>
      <w:r w:rsidRPr="00092AA3">
        <w:rPr>
          <w:rFonts w:ascii="Arial" w:hAnsi="Arial" w:cs="Arial"/>
        </w:rPr>
        <w:t>самостоятельной</w:t>
      </w:r>
      <w:proofErr w:type="spellEnd"/>
      <w:r w:rsidRPr="00092AA3">
        <w:rPr>
          <w:rFonts w:ascii="Arial" w:hAnsi="Arial" w:cs="Arial"/>
        </w:rPr>
        <w:t xml:space="preserve"> </w:t>
      </w:r>
      <w:proofErr w:type="spellStart"/>
      <w:r w:rsidRPr="00092AA3">
        <w:rPr>
          <w:rFonts w:ascii="Arial" w:hAnsi="Arial" w:cs="Arial"/>
        </w:rPr>
        <w:t>работы</w:t>
      </w:r>
      <w:proofErr w:type="spellEnd"/>
      <w:r w:rsidRPr="00092AA3">
        <w:rPr>
          <w:rFonts w:ascii="Arial" w:hAnsi="Arial" w:cs="Arial"/>
        </w:rPr>
        <w:t xml:space="preserve">  [</w:t>
      </w:r>
      <w:proofErr w:type="spellStart"/>
      <w:r w:rsidRPr="00092AA3">
        <w:rPr>
          <w:rFonts w:ascii="Arial" w:hAnsi="Arial" w:cs="Arial"/>
        </w:rPr>
        <w:t>Электронный</w:t>
      </w:r>
      <w:proofErr w:type="spellEnd"/>
      <w:r w:rsidRPr="00092AA3">
        <w:rPr>
          <w:rFonts w:ascii="Arial" w:hAnsi="Arial" w:cs="Arial"/>
        </w:rPr>
        <w:t xml:space="preserve"> ресурс].</w:t>
      </w:r>
    </w:p>
    <w:p w:rsidR="00092AA3" w:rsidRPr="00092AA3" w:rsidRDefault="00092AA3" w:rsidP="00092AA3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r w:rsidRPr="00092AA3">
        <w:rPr>
          <w:rFonts w:ascii="Arial" w:hAnsi="Arial" w:cs="Arial"/>
        </w:rPr>
        <w:t xml:space="preserve">Карпов Н. Уроки </w:t>
      </w:r>
      <w:proofErr w:type="spellStart"/>
      <w:r w:rsidRPr="00092AA3">
        <w:rPr>
          <w:rFonts w:ascii="Arial" w:hAnsi="Arial" w:cs="Arial"/>
        </w:rPr>
        <w:t>сценического</w:t>
      </w:r>
      <w:proofErr w:type="spellEnd"/>
      <w:r w:rsidRPr="00092AA3">
        <w:rPr>
          <w:rFonts w:ascii="Arial" w:hAnsi="Arial" w:cs="Arial"/>
        </w:rPr>
        <w:t xml:space="preserve"> </w:t>
      </w:r>
      <w:proofErr w:type="spellStart"/>
      <w:r w:rsidRPr="00092AA3">
        <w:rPr>
          <w:rFonts w:ascii="Arial" w:hAnsi="Arial" w:cs="Arial"/>
        </w:rPr>
        <w:t>движения</w:t>
      </w:r>
      <w:proofErr w:type="spellEnd"/>
      <w:r w:rsidRPr="00092AA3">
        <w:rPr>
          <w:rFonts w:ascii="Arial" w:hAnsi="Arial" w:cs="Arial"/>
        </w:rPr>
        <w:t xml:space="preserve"> [</w:t>
      </w:r>
      <w:proofErr w:type="spellStart"/>
      <w:r w:rsidRPr="00092AA3">
        <w:rPr>
          <w:rFonts w:ascii="Arial" w:hAnsi="Arial" w:cs="Arial"/>
        </w:rPr>
        <w:t>Электронный</w:t>
      </w:r>
      <w:proofErr w:type="spellEnd"/>
      <w:r w:rsidRPr="00092AA3">
        <w:rPr>
          <w:rFonts w:ascii="Arial" w:hAnsi="Arial" w:cs="Arial"/>
        </w:rPr>
        <w:t xml:space="preserve"> ресурс].</w:t>
      </w:r>
    </w:p>
    <w:p w:rsidR="00E8327E" w:rsidRPr="00092AA3" w:rsidRDefault="00E8327E" w:rsidP="00092AA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Arial" w:hAnsi="Arial" w:cs="Arial"/>
          <w:bCs/>
          <w:spacing w:val="-6"/>
          <w:sz w:val="24"/>
        </w:rPr>
      </w:pPr>
      <w:proofErr w:type="spellStart"/>
      <w:r w:rsidRPr="00092AA3">
        <w:rPr>
          <w:rFonts w:ascii="Arial" w:hAnsi="Arial" w:cs="Arial"/>
          <w:bCs/>
          <w:spacing w:val="-6"/>
          <w:sz w:val="24"/>
        </w:rPr>
        <w:t>Кі</w:t>
      </w:r>
      <w:proofErr w:type="gramStart"/>
      <w:r w:rsidRPr="00092AA3">
        <w:rPr>
          <w:rFonts w:ascii="Arial" w:hAnsi="Arial" w:cs="Arial"/>
          <w:bCs/>
          <w:spacing w:val="-6"/>
          <w:sz w:val="24"/>
        </w:rPr>
        <w:t>пн</w:t>
      </w:r>
      <w:proofErr w:type="gramEnd"/>
      <w:r w:rsidRPr="00092AA3">
        <w:rPr>
          <w:rFonts w:ascii="Arial" w:hAnsi="Arial" w:cs="Arial"/>
          <w:bCs/>
          <w:spacing w:val="-6"/>
          <w:sz w:val="24"/>
        </w:rPr>
        <w:t>іс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, М.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Акторський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тренінг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.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Більше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100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ігор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,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вправ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та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етюдів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,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які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допоможуть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вам стати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першокласним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актором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/ М.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Кі</w:t>
      </w:r>
      <w:proofErr w:type="gramStart"/>
      <w:r w:rsidRPr="00092AA3">
        <w:rPr>
          <w:rFonts w:ascii="Arial" w:hAnsi="Arial" w:cs="Arial"/>
          <w:bCs/>
          <w:spacing w:val="-6"/>
          <w:sz w:val="24"/>
        </w:rPr>
        <w:t>пн</w:t>
      </w:r>
      <w:proofErr w:type="gramEnd"/>
      <w:r w:rsidRPr="00092AA3">
        <w:rPr>
          <w:rFonts w:ascii="Arial" w:hAnsi="Arial" w:cs="Arial"/>
          <w:bCs/>
          <w:spacing w:val="-6"/>
          <w:sz w:val="24"/>
        </w:rPr>
        <w:t>іс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>. - Вид-во: АСТ, 2008. - 256 с.</w:t>
      </w:r>
    </w:p>
    <w:p w:rsidR="00092AA3" w:rsidRDefault="00092AA3" w:rsidP="00092AA3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r w:rsidRPr="00092AA3">
        <w:rPr>
          <w:rFonts w:ascii="Arial" w:hAnsi="Arial" w:cs="Arial"/>
        </w:rPr>
        <w:t xml:space="preserve">Кох И.Э. </w:t>
      </w:r>
      <w:proofErr w:type="spellStart"/>
      <w:r w:rsidRPr="00092AA3">
        <w:rPr>
          <w:rFonts w:ascii="Arial" w:hAnsi="Arial" w:cs="Arial"/>
        </w:rPr>
        <w:t>Основы</w:t>
      </w:r>
      <w:proofErr w:type="spellEnd"/>
      <w:r w:rsidRPr="00092AA3">
        <w:rPr>
          <w:rFonts w:ascii="Arial" w:hAnsi="Arial" w:cs="Arial"/>
        </w:rPr>
        <w:t xml:space="preserve"> </w:t>
      </w:r>
      <w:proofErr w:type="spellStart"/>
      <w:r w:rsidRPr="00092AA3">
        <w:rPr>
          <w:rFonts w:ascii="Arial" w:hAnsi="Arial" w:cs="Arial"/>
        </w:rPr>
        <w:t>сценического</w:t>
      </w:r>
      <w:proofErr w:type="spellEnd"/>
      <w:r w:rsidRPr="00092AA3">
        <w:rPr>
          <w:rFonts w:ascii="Arial" w:hAnsi="Arial" w:cs="Arial"/>
        </w:rPr>
        <w:t xml:space="preserve"> </w:t>
      </w:r>
      <w:proofErr w:type="spellStart"/>
      <w:r w:rsidRPr="00092AA3">
        <w:rPr>
          <w:rFonts w:ascii="Arial" w:hAnsi="Arial" w:cs="Arial"/>
        </w:rPr>
        <w:t>движения</w:t>
      </w:r>
      <w:proofErr w:type="spellEnd"/>
      <w:r w:rsidRPr="00092AA3">
        <w:rPr>
          <w:rFonts w:ascii="Arial" w:hAnsi="Arial" w:cs="Arial"/>
        </w:rPr>
        <w:t xml:space="preserve"> [</w:t>
      </w:r>
      <w:proofErr w:type="spellStart"/>
      <w:r w:rsidRPr="00092AA3">
        <w:rPr>
          <w:rFonts w:ascii="Arial" w:hAnsi="Arial" w:cs="Arial"/>
        </w:rPr>
        <w:t>Электронный</w:t>
      </w:r>
      <w:proofErr w:type="spellEnd"/>
      <w:r w:rsidRPr="00092AA3">
        <w:rPr>
          <w:rFonts w:ascii="Arial" w:hAnsi="Arial" w:cs="Arial"/>
        </w:rPr>
        <w:t xml:space="preserve"> ресурс].</w:t>
      </w:r>
    </w:p>
    <w:p w:rsidR="00092AA3" w:rsidRPr="00092AA3" w:rsidRDefault="00092AA3" w:rsidP="00092AA3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proofErr w:type="spellStart"/>
      <w:r w:rsidRPr="00092AA3">
        <w:rPr>
          <w:rFonts w:ascii="Arial" w:hAnsi="Arial" w:cs="Arial"/>
        </w:rPr>
        <w:t>Немировский</w:t>
      </w:r>
      <w:proofErr w:type="spellEnd"/>
      <w:r w:rsidRPr="00092AA3">
        <w:rPr>
          <w:rFonts w:ascii="Arial" w:hAnsi="Arial" w:cs="Arial"/>
        </w:rPr>
        <w:t xml:space="preserve"> А. </w:t>
      </w:r>
      <w:proofErr w:type="spellStart"/>
      <w:r w:rsidRPr="00092AA3">
        <w:rPr>
          <w:rFonts w:ascii="Arial" w:hAnsi="Arial" w:cs="Arial"/>
        </w:rPr>
        <w:t>Пластическая</w:t>
      </w:r>
      <w:proofErr w:type="spellEnd"/>
      <w:r w:rsidRPr="00092AA3">
        <w:rPr>
          <w:rFonts w:ascii="Arial" w:hAnsi="Arial" w:cs="Arial"/>
        </w:rPr>
        <w:t xml:space="preserve"> </w:t>
      </w:r>
      <w:proofErr w:type="spellStart"/>
      <w:r w:rsidRPr="00092AA3">
        <w:rPr>
          <w:rFonts w:ascii="Arial" w:hAnsi="Arial" w:cs="Arial"/>
        </w:rPr>
        <w:t>выразительность</w:t>
      </w:r>
      <w:proofErr w:type="spellEnd"/>
      <w:r w:rsidRPr="00092AA3">
        <w:rPr>
          <w:rFonts w:ascii="Arial" w:hAnsi="Arial" w:cs="Arial"/>
        </w:rPr>
        <w:t xml:space="preserve"> </w:t>
      </w:r>
      <w:proofErr w:type="spellStart"/>
      <w:r w:rsidRPr="00092AA3">
        <w:rPr>
          <w:rFonts w:ascii="Arial" w:hAnsi="Arial" w:cs="Arial"/>
        </w:rPr>
        <w:t>актёра</w:t>
      </w:r>
      <w:proofErr w:type="spellEnd"/>
      <w:r w:rsidRPr="00092AA3">
        <w:rPr>
          <w:rFonts w:ascii="Arial" w:hAnsi="Arial" w:cs="Arial"/>
        </w:rPr>
        <w:t xml:space="preserve"> / А. </w:t>
      </w:r>
      <w:proofErr w:type="spellStart"/>
      <w:r w:rsidRPr="00092AA3">
        <w:rPr>
          <w:rFonts w:ascii="Arial" w:hAnsi="Arial" w:cs="Arial"/>
        </w:rPr>
        <w:t>Немировский</w:t>
      </w:r>
      <w:proofErr w:type="spellEnd"/>
      <w:r w:rsidRPr="00092AA3">
        <w:rPr>
          <w:rFonts w:ascii="Arial" w:hAnsi="Arial" w:cs="Arial"/>
        </w:rPr>
        <w:t xml:space="preserve">. — М. : </w:t>
      </w:r>
      <w:proofErr w:type="spellStart"/>
      <w:r w:rsidRPr="00092AA3">
        <w:rPr>
          <w:rFonts w:ascii="Arial" w:hAnsi="Arial" w:cs="Arial"/>
        </w:rPr>
        <w:t>Искусство</w:t>
      </w:r>
      <w:proofErr w:type="spellEnd"/>
      <w:r w:rsidRPr="00092AA3">
        <w:rPr>
          <w:rFonts w:ascii="Arial" w:hAnsi="Arial" w:cs="Arial"/>
        </w:rPr>
        <w:t>, 1976. — 128 с.</w:t>
      </w:r>
    </w:p>
    <w:p w:rsidR="00E8327E" w:rsidRPr="00092AA3" w:rsidRDefault="00E8327E" w:rsidP="00092AA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Arial" w:hAnsi="Arial" w:cs="Arial"/>
          <w:bCs/>
          <w:spacing w:val="-6"/>
          <w:sz w:val="24"/>
        </w:rPr>
      </w:pPr>
      <w:proofErr w:type="spellStart"/>
      <w:r w:rsidRPr="00092AA3">
        <w:rPr>
          <w:rFonts w:ascii="Arial" w:hAnsi="Arial" w:cs="Arial"/>
          <w:bCs/>
          <w:spacing w:val="-6"/>
          <w:sz w:val="24"/>
        </w:rPr>
        <w:t>Станіславський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, К. С. Робота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актора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над собою у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творчому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процесі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переживання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.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Щоденник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учня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/ К. С.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Станіславський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. - </w:t>
      </w:r>
      <w:proofErr w:type="gramStart"/>
      <w:r w:rsidRPr="00092AA3">
        <w:rPr>
          <w:rFonts w:ascii="Arial" w:hAnsi="Arial" w:cs="Arial"/>
          <w:bCs/>
          <w:spacing w:val="-6"/>
          <w:sz w:val="24"/>
        </w:rPr>
        <w:t>Вид-во</w:t>
      </w:r>
      <w:proofErr w:type="gramEnd"/>
      <w:r w:rsidRPr="00092AA3">
        <w:rPr>
          <w:rFonts w:ascii="Arial" w:hAnsi="Arial" w:cs="Arial"/>
          <w:bCs/>
          <w:spacing w:val="-6"/>
          <w:sz w:val="24"/>
        </w:rPr>
        <w:t xml:space="preserve">: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Прайм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 xml:space="preserve"> - </w:t>
      </w:r>
      <w:proofErr w:type="spellStart"/>
      <w:r w:rsidRPr="00092AA3">
        <w:rPr>
          <w:rFonts w:ascii="Arial" w:hAnsi="Arial" w:cs="Arial"/>
          <w:bCs/>
          <w:spacing w:val="-6"/>
          <w:sz w:val="24"/>
        </w:rPr>
        <w:t>Еврознак</w:t>
      </w:r>
      <w:proofErr w:type="spellEnd"/>
      <w:r w:rsidRPr="00092AA3">
        <w:rPr>
          <w:rFonts w:ascii="Arial" w:hAnsi="Arial" w:cs="Arial"/>
          <w:bCs/>
          <w:spacing w:val="-6"/>
          <w:sz w:val="24"/>
        </w:rPr>
        <w:t>, 2008. - 480 с.</w:t>
      </w:r>
    </w:p>
    <w:p w:rsidR="00092AA3" w:rsidRPr="00092AA3" w:rsidRDefault="00092AA3" w:rsidP="00092AA3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r w:rsidRPr="00092AA3">
        <w:rPr>
          <w:rFonts w:ascii="Arial" w:hAnsi="Arial" w:cs="Arial"/>
        </w:rPr>
        <w:t>Основи акторської майстерності і режисури в танці : методичні рекомендації для самостійної роботи студентів мистецько-педагогічних спеціальностей / уклад. Людмила Юріївна Гекалюк. – Умань : ФОП Жовтий О. О., 2015. – 25 с.</w:t>
      </w:r>
    </w:p>
    <w:p w:rsidR="00080EC7" w:rsidRPr="00092AA3" w:rsidRDefault="00080EC7" w:rsidP="00092AA3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r w:rsidRPr="00092AA3">
        <w:rPr>
          <w:rFonts w:ascii="Arial" w:hAnsi="Arial" w:cs="Arial"/>
        </w:rPr>
        <w:lastRenderedPageBreak/>
        <w:t>Основи сценарної роботи : навчальний посібник  / уклад.: Л.Ю. Гекалюк. – Умань : ФОП Жовтий О. О., 2015. – 120 с.</w:t>
      </w:r>
    </w:p>
    <w:p w:rsidR="00092AA3" w:rsidRPr="00092AA3" w:rsidRDefault="00080EC7" w:rsidP="00092AA3">
      <w:pPr>
        <w:pStyle w:val="a3"/>
        <w:widowControl w:val="0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bCs/>
          <w:sz w:val="24"/>
          <w:lang w:eastAsia="ar-SA"/>
        </w:rPr>
      </w:pPr>
      <w:r w:rsidRPr="00092AA3">
        <w:rPr>
          <w:rFonts w:ascii="Arial" w:hAnsi="Arial" w:cs="Arial"/>
          <w:sz w:val="24"/>
        </w:rPr>
        <w:t xml:space="preserve"> </w:t>
      </w:r>
      <w:proofErr w:type="spellStart"/>
      <w:r w:rsidR="00092AA3" w:rsidRPr="00092AA3">
        <w:rPr>
          <w:rFonts w:ascii="Arial" w:hAnsi="Arial" w:cs="Arial"/>
          <w:bCs/>
          <w:sz w:val="24"/>
          <w:lang w:eastAsia="ar-SA"/>
        </w:rPr>
        <w:t>Режисура</w:t>
      </w:r>
      <w:proofErr w:type="spellEnd"/>
      <w:r w:rsidR="00092AA3" w:rsidRPr="00092AA3">
        <w:rPr>
          <w:rFonts w:ascii="Arial" w:hAnsi="Arial" w:cs="Arial"/>
          <w:bCs/>
          <w:sz w:val="24"/>
          <w:lang w:eastAsia="ar-SA"/>
        </w:rPr>
        <w:t xml:space="preserve"> </w:t>
      </w:r>
      <w:proofErr w:type="spellStart"/>
      <w:r w:rsidR="00092AA3" w:rsidRPr="00092AA3">
        <w:rPr>
          <w:rFonts w:ascii="Arial" w:hAnsi="Arial" w:cs="Arial"/>
          <w:bCs/>
          <w:sz w:val="24"/>
          <w:lang w:eastAsia="ar-SA"/>
        </w:rPr>
        <w:t>шкільних</w:t>
      </w:r>
      <w:proofErr w:type="spellEnd"/>
      <w:r w:rsidR="00092AA3" w:rsidRPr="00092AA3">
        <w:rPr>
          <w:rFonts w:ascii="Arial" w:hAnsi="Arial" w:cs="Arial"/>
          <w:bCs/>
          <w:sz w:val="24"/>
          <w:lang w:eastAsia="ar-SA"/>
        </w:rPr>
        <w:t xml:space="preserve"> свят</w:t>
      </w:r>
      <w:proofErr w:type="gramStart"/>
      <w:r w:rsidR="00092AA3" w:rsidRPr="00092AA3">
        <w:rPr>
          <w:rFonts w:ascii="Arial" w:hAnsi="Arial" w:cs="Arial"/>
          <w:bCs/>
          <w:sz w:val="24"/>
          <w:lang w:eastAsia="ar-SA"/>
        </w:rPr>
        <w:t>.</w:t>
      </w:r>
      <w:proofErr w:type="gramEnd"/>
      <w:r w:rsidR="00092AA3" w:rsidRPr="00092AA3">
        <w:rPr>
          <w:rFonts w:ascii="Arial" w:hAnsi="Arial" w:cs="Arial"/>
          <w:bCs/>
          <w:sz w:val="24"/>
          <w:lang w:eastAsia="ar-SA"/>
        </w:rPr>
        <w:t xml:space="preserve"> / </w:t>
      </w:r>
      <w:proofErr w:type="spellStart"/>
      <w:proofErr w:type="gramStart"/>
      <w:r w:rsidR="00092AA3" w:rsidRPr="00092AA3">
        <w:rPr>
          <w:rFonts w:ascii="Arial" w:hAnsi="Arial" w:cs="Arial"/>
          <w:bCs/>
          <w:sz w:val="24"/>
          <w:lang w:val="uk-UA" w:eastAsia="ar-SA"/>
        </w:rPr>
        <w:t>у</w:t>
      </w:r>
      <w:proofErr w:type="gramEnd"/>
      <w:r w:rsidR="00092AA3" w:rsidRPr="00092AA3">
        <w:rPr>
          <w:rFonts w:ascii="Arial" w:hAnsi="Arial" w:cs="Arial"/>
          <w:bCs/>
          <w:sz w:val="24"/>
          <w:lang w:val="uk-UA" w:eastAsia="ar-SA"/>
        </w:rPr>
        <w:t>аоряд</w:t>
      </w:r>
      <w:proofErr w:type="spellEnd"/>
      <w:r w:rsidR="00092AA3" w:rsidRPr="00092AA3">
        <w:rPr>
          <w:rFonts w:ascii="Arial" w:hAnsi="Arial" w:cs="Arial"/>
          <w:bCs/>
          <w:sz w:val="24"/>
          <w:lang w:val="uk-UA" w:eastAsia="ar-SA"/>
        </w:rPr>
        <w:t xml:space="preserve">. </w:t>
      </w:r>
      <w:proofErr w:type="spellStart"/>
      <w:r w:rsidR="00092AA3" w:rsidRPr="00092AA3">
        <w:rPr>
          <w:rFonts w:ascii="Arial" w:hAnsi="Arial" w:cs="Arial"/>
          <w:bCs/>
          <w:sz w:val="24"/>
          <w:lang w:eastAsia="ar-SA"/>
        </w:rPr>
        <w:t>М.Голубенко</w:t>
      </w:r>
      <w:proofErr w:type="spellEnd"/>
      <w:r w:rsidR="00092AA3" w:rsidRPr="00092AA3">
        <w:rPr>
          <w:rFonts w:ascii="Arial" w:hAnsi="Arial" w:cs="Arial"/>
          <w:bCs/>
          <w:sz w:val="24"/>
          <w:lang w:eastAsia="ar-SA"/>
        </w:rPr>
        <w:t xml:space="preserve">, </w:t>
      </w:r>
      <w:proofErr w:type="spellStart"/>
      <w:r w:rsidR="00092AA3" w:rsidRPr="00092AA3">
        <w:rPr>
          <w:rFonts w:ascii="Arial" w:hAnsi="Arial" w:cs="Arial"/>
          <w:bCs/>
          <w:sz w:val="24"/>
          <w:lang w:eastAsia="ar-SA"/>
        </w:rPr>
        <w:t>О.Шатохіна</w:t>
      </w:r>
      <w:proofErr w:type="spellEnd"/>
      <w:r w:rsidR="00092AA3" w:rsidRPr="00092AA3">
        <w:rPr>
          <w:rFonts w:ascii="Arial" w:hAnsi="Arial" w:cs="Arial"/>
          <w:bCs/>
          <w:sz w:val="24"/>
          <w:lang w:eastAsia="ar-SA"/>
        </w:rPr>
        <w:t xml:space="preserve">. – К.: </w:t>
      </w:r>
      <w:r w:rsidR="00092AA3" w:rsidRPr="00092AA3">
        <w:rPr>
          <w:rFonts w:ascii="Arial" w:hAnsi="Arial" w:cs="Arial"/>
          <w:bCs/>
          <w:sz w:val="24"/>
          <w:lang w:val="uk-UA" w:eastAsia="ar-SA"/>
        </w:rPr>
        <w:t>Ш</w:t>
      </w:r>
      <w:r w:rsidR="00092AA3" w:rsidRPr="00092AA3">
        <w:rPr>
          <w:rFonts w:ascii="Arial" w:hAnsi="Arial" w:cs="Arial"/>
          <w:bCs/>
          <w:sz w:val="24"/>
          <w:lang w:eastAsia="ar-SA"/>
        </w:rPr>
        <w:t>к</w:t>
      </w:r>
      <w:r w:rsidR="00092AA3" w:rsidRPr="00092AA3">
        <w:rPr>
          <w:rFonts w:ascii="Arial" w:hAnsi="Arial" w:cs="Arial"/>
          <w:bCs/>
          <w:sz w:val="24"/>
          <w:lang w:val="uk-UA" w:eastAsia="ar-SA"/>
        </w:rPr>
        <w:t xml:space="preserve">. </w:t>
      </w:r>
      <w:proofErr w:type="spellStart"/>
      <w:proofErr w:type="gramStart"/>
      <w:r w:rsidR="00092AA3" w:rsidRPr="00092AA3">
        <w:rPr>
          <w:rFonts w:ascii="Arial" w:hAnsi="Arial" w:cs="Arial"/>
          <w:bCs/>
          <w:sz w:val="24"/>
          <w:lang w:eastAsia="ar-SA"/>
        </w:rPr>
        <w:t>св</w:t>
      </w:r>
      <w:proofErr w:type="gramEnd"/>
      <w:r w:rsidR="00092AA3" w:rsidRPr="00092AA3">
        <w:rPr>
          <w:rFonts w:ascii="Arial" w:hAnsi="Arial" w:cs="Arial"/>
          <w:bCs/>
          <w:sz w:val="24"/>
          <w:lang w:eastAsia="ar-SA"/>
        </w:rPr>
        <w:t>іт</w:t>
      </w:r>
      <w:proofErr w:type="spellEnd"/>
      <w:r w:rsidR="00092AA3" w:rsidRPr="00092AA3">
        <w:rPr>
          <w:rFonts w:ascii="Arial" w:hAnsi="Arial" w:cs="Arial"/>
          <w:bCs/>
          <w:sz w:val="24"/>
          <w:lang w:eastAsia="ar-SA"/>
        </w:rPr>
        <w:t>, 2009. – 126с.</w:t>
      </w:r>
    </w:p>
    <w:p w:rsidR="00092AA3" w:rsidRPr="00092AA3" w:rsidRDefault="00092AA3" w:rsidP="00092AA3">
      <w:pPr>
        <w:pStyle w:val="a3"/>
        <w:widowControl w:val="0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bCs/>
          <w:sz w:val="24"/>
          <w:lang w:eastAsia="ar-SA"/>
        </w:rPr>
      </w:pPr>
      <w:proofErr w:type="spellStart"/>
      <w:r w:rsidRPr="00092AA3">
        <w:rPr>
          <w:rFonts w:ascii="Arial" w:hAnsi="Arial" w:cs="Arial"/>
          <w:bCs/>
          <w:sz w:val="24"/>
          <w:lang w:eastAsia="ar-SA"/>
        </w:rPr>
        <w:t>Сценарна</w:t>
      </w:r>
      <w:proofErr w:type="spellEnd"/>
      <w:r w:rsidRPr="00092AA3">
        <w:rPr>
          <w:rFonts w:ascii="Arial" w:hAnsi="Arial" w:cs="Arial"/>
          <w:bCs/>
          <w:sz w:val="24"/>
          <w:lang w:eastAsia="ar-SA"/>
        </w:rPr>
        <w:t xml:space="preserve"> робота в </w:t>
      </w:r>
      <w:proofErr w:type="spellStart"/>
      <w:r w:rsidRPr="00092AA3">
        <w:rPr>
          <w:rFonts w:ascii="Arial" w:hAnsi="Arial" w:cs="Arial"/>
          <w:bCs/>
          <w:sz w:val="24"/>
          <w:lang w:eastAsia="ar-SA"/>
        </w:rPr>
        <w:t>системі</w:t>
      </w:r>
      <w:proofErr w:type="spellEnd"/>
      <w:r w:rsidRPr="00092AA3">
        <w:rPr>
          <w:rFonts w:ascii="Arial" w:hAnsi="Arial" w:cs="Arial"/>
          <w:bCs/>
          <w:sz w:val="24"/>
          <w:lang w:eastAsia="ar-SA"/>
        </w:rPr>
        <w:t xml:space="preserve"> </w:t>
      </w:r>
      <w:proofErr w:type="spellStart"/>
      <w:r w:rsidRPr="00092AA3">
        <w:rPr>
          <w:rFonts w:ascii="Arial" w:hAnsi="Arial" w:cs="Arial"/>
          <w:bCs/>
          <w:sz w:val="24"/>
          <w:lang w:eastAsia="ar-SA"/>
        </w:rPr>
        <w:t>виховної</w:t>
      </w:r>
      <w:proofErr w:type="spellEnd"/>
      <w:r w:rsidRPr="00092AA3">
        <w:rPr>
          <w:rFonts w:ascii="Arial" w:hAnsi="Arial" w:cs="Arial"/>
          <w:bCs/>
          <w:sz w:val="24"/>
          <w:lang w:eastAsia="ar-SA"/>
        </w:rPr>
        <w:t xml:space="preserve"> </w:t>
      </w:r>
      <w:proofErr w:type="spellStart"/>
      <w:r w:rsidRPr="00092AA3">
        <w:rPr>
          <w:rFonts w:ascii="Arial" w:hAnsi="Arial" w:cs="Arial"/>
          <w:bCs/>
          <w:sz w:val="24"/>
          <w:lang w:eastAsia="ar-SA"/>
        </w:rPr>
        <w:t>діяльності</w:t>
      </w:r>
      <w:proofErr w:type="spellEnd"/>
      <w:r w:rsidRPr="00092AA3">
        <w:rPr>
          <w:rFonts w:ascii="Arial" w:hAnsi="Arial" w:cs="Arial"/>
          <w:bCs/>
          <w:sz w:val="24"/>
          <w:lang w:eastAsia="ar-SA"/>
        </w:rPr>
        <w:t xml:space="preserve"> </w:t>
      </w:r>
      <w:proofErr w:type="spellStart"/>
      <w:proofErr w:type="gramStart"/>
      <w:r w:rsidRPr="00092AA3">
        <w:rPr>
          <w:rFonts w:ascii="Arial" w:hAnsi="Arial" w:cs="Arial"/>
          <w:bCs/>
          <w:sz w:val="24"/>
          <w:lang w:eastAsia="ar-SA"/>
        </w:rPr>
        <w:t>соц</w:t>
      </w:r>
      <w:proofErr w:type="gramEnd"/>
      <w:r w:rsidRPr="00092AA3">
        <w:rPr>
          <w:rFonts w:ascii="Arial" w:hAnsi="Arial" w:cs="Arial"/>
          <w:bCs/>
          <w:sz w:val="24"/>
          <w:lang w:eastAsia="ar-SA"/>
        </w:rPr>
        <w:t>іального</w:t>
      </w:r>
      <w:proofErr w:type="spellEnd"/>
      <w:r w:rsidRPr="00092AA3">
        <w:rPr>
          <w:rFonts w:ascii="Arial" w:hAnsi="Arial" w:cs="Arial"/>
          <w:bCs/>
          <w:sz w:val="24"/>
          <w:lang w:eastAsia="ar-SA"/>
        </w:rPr>
        <w:t xml:space="preserve"> педагога. </w:t>
      </w:r>
      <w:proofErr w:type="spellStart"/>
      <w:r w:rsidRPr="00092AA3">
        <w:rPr>
          <w:rFonts w:ascii="Arial" w:hAnsi="Arial" w:cs="Arial"/>
          <w:bCs/>
          <w:sz w:val="24"/>
          <w:lang w:eastAsia="ar-SA"/>
        </w:rPr>
        <w:t>Навчальний</w:t>
      </w:r>
      <w:proofErr w:type="spellEnd"/>
      <w:r w:rsidRPr="00092AA3">
        <w:rPr>
          <w:rFonts w:ascii="Arial" w:hAnsi="Arial" w:cs="Arial"/>
          <w:bCs/>
          <w:sz w:val="24"/>
          <w:lang w:eastAsia="ar-SA"/>
        </w:rPr>
        <w:t xml:space="preserve"> </w:t>
      </w:r>
      <w:proofErr w:type="spellStart"/>
      <w:proofErr w:type="gramStart"/>
      <w:r w:rsidRPr="00092AA3">
        <w:rPr>
          <w:rFonts w:ascii="Arial" w:hAnsi="Arial" w:cs="Arial"/>
          <w:bCs/>
          <w:sz w:val="24"/>
          <w:lang w:eastAsia="ar-SA"/>
        </w:rPr>
        <w:t>пос</w:t>
      </w:r>
      <w:proofErr w:type="gramEnd"/>
      <w:r w:rsidRPr="00092AA3">
        <w:rPr>
          <w:rFonts w:ascii="Arial" w:hAnsi="Arial" w:cs="Arial"/>
          <w:bCs/>
          <w:sz w:val="24"/>
          <w:lang w:eastAsia="ar-SA"/>
        </w:rPr>
        <w:t>ібник</w:t>
      </w:r>
      <w:proofErr w:type="spellEnd"/>
      <w:r w:rsidRPr="00092AA3">
        <w:rPr>
          <w:rFonts w:ascii="Arial" w:hAnsi="Arial" w:cs="Arial"/>
          <w:bCs/>
          <w:sz w:val="24"/>
          <w:lang w:eastAsia="ar-SA"/>
        </w:rPr>
        <w:t xml:space="preserve"> / Н. </w:t>
      </w:r>
      <w:proofErr w:type="spellStart"/>
      <w:r w:rsidRPr="00092AA3">
        <w:rPr>
          <w:rFonts w:ascii="Arial" w:hAnsi="Arial" w:cs="Arial"/>
          <w:bCs/>
          <w:sz w:val="24"/>
          <w:lang w:eastAsia="ar-SA"/>
        </w:rPr>
        <w:t>Ревнюк</w:t>
      </w:r>
      <w:proofErr w:type="spellEnd"/>
      <w:r w:rsidRPr="00092AA3">
        <w:rPr>
          <w:rFonts w:ascii="Arial" w:hAnsi="Arial" w:cs="Arial"/>
          <w:bCs/>
          <w:sz w:val="24"/>
          <w:lang w:eastAsia="ar-SA"/>
        </w:rPr>
        <w:t>. – Умань, 2013. – 138с.</w:t>
      </w:r>
    </w:p>
    <w:p w:rsidR="00092AA3" w:rsidRPr="00092AA3" w:rsidRDefault="00092AA3" w:rsidP="00092AA3">
      <w:pPr>
        <w:pStyle w:val="a4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lang w:val="uk-UA"/>
        </w:rPr>
      </w:pPr>
      <w:proofErr w:type="spellStart"/>
      <w:r w:rsidRPr="00092AA3">
        <w:rPr>
          <w:rFonts w:ascii="Arial" w:hAnsi="Arial" w:cs="Arial"/>
          <w:sz w:val="24"/>
          <w:lang w:val="uk-UA"/>
        </w:rPr>
        <w:t>Шароев</w:t>
      </w:r>
      <w:proofErr w:type="spellEnd"/>
      <w:r w:rsidRPr="00092AA3">
        <w:rPr>
          <w:rFonts w:ascii="Arial" w:hAnsi="Arial" w:cs="Arial"/>
          <w:sz w:val="24"/>
          <w:lang w:val="uk-UA"/>
        </w:rPr>
        <w:t xml:space="preserve"> И. </w:t>
      </w:r>
      <w:proofErr w:type="spellStart"/>
      <w:r w:rsidRPr="00092AA3">
        <w:rPr>
          <w:rFonts w:ascii="Arial" w:hAnsi="Arial" w:cs="Arial"/>
          <w:sz w:val="24"/>
          <w:lang w:val="uk-UA"/>
        </w:rPr>
        <w:t>Режиссу</w:t>
      </w:r>
      <w:proofErr w:type="spellEnd"/>
      <w:r w:rsidRPr="00092AA3">
        <w:rPr>
          <w:rFonts w:ascii="Arial" w:hAnsi="Arial" w:cs="Arial"/>
          <w:sz w:val="24"/>
          <w:lang w:val="uk-UA"/>
        </w:rPr>
        <w:t xml:space="preserve"> </w:t>
      </w:r>
      <w:proofErr w:type="spellStart"/>
      <w:r w:rsidRPr="00092AA3">
        <w:rPr>
          <w:rFonts w:ascii="Arial" w:hAnsi="Arial" w:cs="Arial"/>
          <w:sz w:val="24"/>
          <w:lang w:val="uk-UA"/>
        </w:rPr>
        <w:t>раэстрады</w:t>
      </w:r>
      <w:proofErr w:type="spellEnd"/>
      <w:r w:rsidRPr="00092AA3">
        <w:rPr>
          <w:rFonts w:ascii="Arial" w:hAnsi="Arial" w:cs="Arial"/>
          <w:sz w:val="24"/>
          <w:lang w:val="uk-UA"/>
        </w:rPr>
        <w:t xml:space="preserve"> и </w:t>
      </w:r>
      <w:proofErr w:type="spellStart"/>
      <w:r w:rsidRPr="00092AA3">
        <w:rPr>
          <w:rFonts w:ascii="Arial" w:hAnsi="Arial" w:cs="Arial"/>
          <w:sz w:val="24"/>
          <w:lang w:val="uk-UA"/>
        </w:rPr>
        <w:t>массовых</w:t>
      </w:r>
      <w:proofErr w:type="spellEnd"/>
      <w:r w:rsidRPr="00092AA3">
        <w:rPr>
          <w:rFonts w:ascii="Arial" w:hAnsi="Arial" w:cs="Arial"/>
          <w:sz w:val="24"/>
          <w:lang w:val="uk-UA"/>
        </w:rPr>
        <w:t xml:space="preserve"> представлений. – М., 1986. – 461с.</w:t>
      </w:r>
    </w:p>
    <w:p w:rsidR="008D2D39" w:rsidRPr="00092AA3" w:rsidRDefault="008D2D39" w:rsidP="00092AA3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lang w:val="ru-RU"/>
        </w:rPr>
      </w:pPr>
      <w:proofErr w:type="spellStart"/>
      <w:r w:rsidRPr="00092AA3">
        <w:rPr>
          <w:rFonts w:ascii="Arial" w:hAnsi="Arial" w:cs="Arial"/>
          <w:lang w:val="ru-RU"/>
        </w:rPr>
        <w:t>Элькис</w:t>
      </w:r>
      <w:proofErr w:type="spellEnd"/>
      <w:r w:rsidRPr="00092AA3">
        <w:rPr>
          <w:rFonts w:ascii="Arial" w:hAnsi="Arial" w:cs="Arial"/>
          <w:lang w:val="ru-RU"/>
        </w:rPr>
        <w:t xml:space="preserve"> Г.Я. О </w:t>
      </w:r>
      <w:proofErr w:type="spellStart"/>
      <w:r w:rsidRPr="00092AA3">
        <w:rPr>
          <w:rFonts w:ascii="Arial" w:hAnsi="Arial" w:cs="Arial"/>
          <w:lang w:val="ru-RU"/>
        </w:rPr>
        <w:t>пластическоим</w:t>
      </w:r>
      <w:proofErr w:type="spellEnd"/>
      <w:r w:rsidRPr="00092AA3">
        <w:rPr>
          <w:rFonts w:ascii="Arial" w:hAnsi="Arial" w:cs="Arial"/>
          <w:lang w:val="ru-RU"/>
        </w:rPr>
        <w:t xml:space="preserve"> тренаже актёра / </w:t>
      </w:r>
      <w:proofErr w:type="spellStart"/>
      <w:r w:rsidRPr="00092AA3">
        <w:rPr>
          <w:rFonts w:ascii="Arial" w:hAnsi="Arial" w:cs="Arial"/>
          <w:lang w:val="ru-RU"/>
        </w:rPr>
        <w:t>Г.Элькис</w:t>
      </w:r>
      <w:proofErr w:type="spellEnd"/>
      <w:r w:rsidRPr="00092AA3">
        <w:rPr>
          <w:rFonts w:ascii="Arial" w:hAnsi="Arial" w:cs="Arial"/>
          <w:lang w:val="ru-RU"/>
        </w:rPr>
        <w:t>. – К.: мистецтво,1986. – 114с.</w:t>
      </w:r>
    </w:p>
    <w:p w:rsidR="00E8327E" w:rsidRDefault="00E8327E" w:rsidP="00E832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ar-SA"/>
        </w:rPr>
        <w:t xml:space="preserve">12. Форми та методи навчання: </w:t>
      </w:r>
      <w:r>
        <w:rPr>
          <w:rFonts w:ascii="Arial" w:hAnsi="Arial" w:cs="Arial"/>
          <w:b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 xml:space="preserve">лекції, практичні заняття, </w:t>
      </w:r>
      <w:r>
        <w:rPr>
          <w:rFonts w:ascii="Arial" w:hAnsi="Arial" w:cs="Arial"/>
        </w:rPr>
        <w:t>самостійна та індивідуальна робота.</w:t>
      </w:r>
    </w:p>
    <w:p w:rsidR="00E8327E" w:rsidRDefault="00E8327E" w:rsidP="00E8327E">
      <w:pPr>
        <w:tabs>
          <w:tab w:val="left" w:pos="900"/>
        </w:tabs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E8327E" w:rsidRDefault="000B2B93" w:rsidP="00E8327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Поточний контроль (80</w:t>
      </w:r>
      <w:r w:rsidR="00E8327E">
        <w:rPr>
          <w:rFonts w:ascii="Arial" w:hAnsi="Arial" w:cs="Arial"/>
        </w:rPr>
        <w:t>%):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лабораторані</w:t>
      </w:r>
      <w:proofErr w:type="spellEnd"/>
      <w:r w:rsidR="00E8327E">
        <w:rPr>
          <w:rFonts w:ascii="Arial" w:hAnsi="Arial" w:cs="Arial"/>
        </w:rPr>
        <w:t xml:space="preserve"> заняття, індивідуальна та самостійна робота</w:t>
      </w:r>
    </w:p>
    <w:p w:rsidR="00E8327E" w:rsidRDefault="00E8327E" w:rsidP="00E8327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Підсумковий контроль (</w:t>
      </w:r>
      <w:r w:rsidR="000B2B93">
        <w:rPr>
          <w:rFonts w:ascii="Arial" w:hAnsi="Arial" w:cs="Arial"/>
        </w:rPr>
        <w:t>20</w:t>
      </w:r>
      <w:r>
        <w:rPr>
          <w:rFonts w:ascii="Arial" w:hAnsi="Arial" w:cs="Arial"/>
        </w:rPr>
        <w:t>%): залік</w:t>
      </w:r>
      <w:r w:rsidR="007B0B19">
        <w:rPr>
          <w:rFonts w:ascii="Arial" w:hAnsi="Arial" w:cs="Arial"/>
          <w:lang w:val="ru-RU"/>
        </w:rPr>
        <w:t xml:space="preserve">, </w:t>
      </w:r>
      <w:proofErr w:type="spellStart"/>
      <w:r w:rsidR="007B0B19">
        <w:rPr>
          <w:rFonts w:ascii="Arial" w:hAnsi="Arial" w:cs="Arial"/>
          <w:lang w:val="ru-RU"/>
        </w:rPr>
        <w:t>екзамен</w:t>
      </w:r>
      <w:proofErr w:type="spellEnd"/>
    </w:p>
    <w:p w:rsidR="00E8327E" w:rsidRDefault="00E8327E" w:rsidP="00E8327E">
      <w:pPr>
        <w:ind w:firstLine="709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14. Мова навчання: </w:t>
      </w:r>
      <w:r>
        <w:rPr>
          <w:rFonts w:ascii="Arial" w:hAnsi="Arial" w:cs="Arial"/>
          <w:bCs/>
          <w:lang w:eastAsia="ar-SA"/>
        </w:rPr>
        <w:t>українська</w:t>
      </w:r>
    </w:p>
    <w:p w:rsidR="00E8327E" w:rsidRDefault="00E8327E" w:rsidP="00E8327E"/>
    <w:p w:rsidR="00E8327E" w:rsidRDefault="00E8327E" w:rsidP="00E8327E"/>
    <w:p w:rsidR="00E8327E" w:rsidRDefault="00E8327E" w:rsidP="00E8327E"/>
    <w:p w:rsidR="008B2A97" w:rsidRDefault="008B2A97"/>
    <w:sectPr w:rsidR="008B2A97" w:rsidSect="008B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73D"/>
    <w:multiLevelType w:val="hybridMultilevel"/>
    <w:tmpl w:val="97CE6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52245"/>
    <w:multiLevelType w:val="hybridMultilevel"/>
    <w:tmpl w:val="BCB8594C"/>
    <w:lvl w:ilvl="0" w:tplc="99CEE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1CD5"/>
    <w:multiLevelType w:val="hybridMultilevel"/>
    <w:tmpl w:val="9A982A5C"/>
    <w:lvl w:ilvl="0" w:tplc="AE706D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674EA1"/>
    <w:multiLevelType w:val="hybridMultilevel"/>
    <w:tmpl w:val="5CFE00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57AB"/>
    <w:multiLevelType w:val="hybridMultilevel"/>
    <w:tmpl w:val="E6B0A352"/>
    <w:lvl w:ilvl="0" w:tplc="AE7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42A2E"/>
    <w:multiLevelType w:val="hybridMultilevel"/>
    <w:tmpl w:val="E19EF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3C457C"/>
    <w:multiLevelType w:val="hybridMultilevel"/>
    <w:tmpl w:val="B99E9C66"/>
    <w:lvl w:ilvl="0" w:tplc="31ECA6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775E9"/>
    <w:multiLevelType w:val="hybridMultilevel"/>
    <w:tmpl w:val="9D8473C0"/>
    <w:lvl w:ilvl="0" w:tplc="99CEE8E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27E"/>
    <w:rsid w:val="000072F1"/>
    <w:rsid w:val="00080EC7"/>
    <w:rsid w:val="00092AA3"/>
    <w:rsid w:val="000B2B93"/>
    <w:rsid w:val="000C5622"/>
    <w:rsid w:val="000C7765"/>
    <w:rsid w:val="00180761"/>
    <w:rsid w:val="002C4128"/>
    <w:rsid w:val="006919AF"/>
    <w:rsid w:val="006D52AB"/>
    <w:rsid w:val="00715A86"/>
    <w:rsid w:val="00731018"/>
    <w:rsid w:val="007B0B19"/>
    <w:rsid w:val="008B2A97"/>
    <w:rsid w:val="008D2D39"/>
    <w:rsid w:val="009A0855"/>
    <w:rsid w:val="00A44DFC"/>
    <w:rsid w:val="00B938C5"/>
    <w:rsid w:val="00C87DF9"/>
    <w:rsid w:val="00D22BF2"/>
    <w:rsid w:val="00E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27E"/>
    <w:pPr>
      <w:ind w:left="720"/>
      <w:contextualSpacing/>
    </w:pPr>
    <w:rPr>
      <w:sz w:val="28"/>
      <w:lang w:val="ru-RU"/>
    </w:rPr>
  </w:style>
  <w:style w:type="paragraph" w:styleId="a4">
    <w:name w:val="No Spacing"/>
    <w:uiPriority w:val="1"/>
    <w:qFormat/>
    <w:rsid w:val="009A0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4412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8</cp:revision>
  <dcterms:created xsi:type="dcterms:W3CDTF">2016-12-03T23:48:00Z</dcterms:created>
  <dcterms:modified xsi:type="dcterms:W3CDTF">2016-12-10T12:31:00Z</dcterms:modified>
</cp:coreProperties>
</file>