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>1. Name of the discipline:</w:t>
      </w:r>
      <w:r w:rsidRPr="001C37A0">
        <w:rPr>
          <w:rFonts w:ascii="Arial" w:hAnsi="Arial" w:cs="Arial"/>
          <w:lang w:val="en-US"/>
        </w:rPr>
        <w:t xml:space="preserve"> Reading orchestral scores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>2. Module code:</w:t>
      </w:r>
      <w:r w:rsidRPr="001C37A0">
        <w:rPr>
          <w:rFonts w:ascii="Arial" w:hAnsi="Arial" w:cs="Arial"/>
          <w:lang w:val="en-US"/>
        </w:rPr>
        <w:t xml:space="preserve"> ІВ_025_2.2.2.2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>3. Module type:</w:t>
      </w:r>
      <w:r w:rsidRPr="001C37A0">
        <w:rPr>
          <w:rFonts w:ascii="Arial" w:hAnsi="Arial" w:cs="Arial"/>
          <w:lang w:val="en-US"/>
        </w:rPr>
        <w:t xml:space="preserve"> compulsory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>4. Semesters:</w:t>
      </w:r>
      <w:r w:rsidRPr="001C37A0">
        <w:rPr>
          <w:rFonts w:ascii="Arial" w:hAnsi="Arial" w:cs="Arial"/>
          <w:lang w:val="en-US"/>
        </w:rPr>
        <w:t xml:space="preserve"> 6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>5. The volume of the module:</w:t>
      </w:r>
      <w:r w:rsidRPr="001C37A0">
        <w:rPr>
          <w:rFonts w:ascii="Arial" w:hAnsi="Arial" w:cs="Arial"/>
          <w:lang w:val="en-US"/>
        </w:rPr>
        <w:t xml:space="preserve"> total quantity of hours – 90 (credits of ECTS – 3), 0 contact hours (practical classes - 34) 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>6. Teachers:</w:t>
      </w:r>
      <w:r w:rsidRPr="001C37A0">
        <w:rPr>
          <w:rFonts w:ascii="Arial" w:hAnsi="Arial" w:cs="Arial"/>
          <w:lang w:val="en-US"/>
        </w:rPr>
        <w:t xml:space="preserve"> </w:t>
      </w:r>
      <w:r w:rsidR="001C37A0" w:rsidRPr="001C37A0">
        <w:rPr>
          <w:rFonts w:ascii="Arial" w:hAnsi="Arial" w:cs="Arial"/>
          <w:lang w:val="en-US"/>
        </w:rPr>
        <w:t xml:space="preserve">Ph. D. </w:t>
      </w:r>
      <w:proofErr w:type="spellStart"/>
      <w:r w:rsidRPr="001C37A0">
        <w:rPr>
          <w:rFonts w:ascii="Arial" w:hAnsi="Arial" w:cs="Arial"/>
          <w:lang w:val="en-US"/>
        </w:rPr>
        <w:t>Kala</w:t>
      </w:r>
      <w:r w:rsidR="001C37A0">
        <w:rPr>
          <w:rFonts w:ascii="Arial" w:hAnsi="Arial" w:cs="Arial"/>
          <w:lang w:val="en-US"/>
        </w:rPr>
        <w:t>b</w:t>
      </w:r>
      <w:r w:rsidRPr="001C37A0">
        <w:rPr>
          <w:rFonts w:ascii="Arial" w:hAnsi="Arial" w:cs="Arial"/>
          <w:lang w:val="en-US"/>
        </w:rPr>
        <w:t>ska</w:t>
      </w:r>
      <w:proofErr w:type="spellEnd"/>
      <w:r w:rsidRPr="001C37A0">
        <w:rPr>
          <w:rFonts w:ascii="Arial" w:hAnsi="Arial" w:cs="Arial"/>
          <w:lang w:val="en-US"/>
        </w:rPr>
        <w:t xml:space="preserve"> V. S., </w:t>
      </w:r>
      <w:r w:rsidR="001C37A0">
        <w:rPr>
          <w:rFonts w:ascii="Arial" w:hAnsi="Arial" w:cs="Arial"/>
          <w:lang w:val="en-US"/>
        </w:rPr>
        <w:t>Pr</w:t>
      </w:r>
      <w:r w:rsidRPr="001C37A0">
        <w:rPr>
          <w:rFonts w:ascii="Arial" w:hAnsi="Arial" w:cs="Arial"/>
          <w:lang w:val="en-US"/>
        </w:rPr>
        <w:t xml:space="preserve">of. </w:t>
      </w:r>
      <w:proofErr w:type="spellStart"/>
      <w:r w:rsidRPr="001C37A0">
        <w:rPr>
          <w:rFonts w:ascii="Arial" w:hAnsi="Arial" w:cs="Arial"/>
          <w:lang w:val="en-US"/>
        </w:rPr>
        <w:t>Kovalenko</w:t>
      </w:r>
      <w:proofErr w:type="spellEnd"/>
      <w:r w:rsidRPr="001C37A0">
        <w:rPr>
          <w:rFonts w:ascii="Arial" w:hAnsi="Arial" w:cs="Arial"/>
          <w:lang w:val="en-US"/>
        </w:rPr>
        <w:t xml:space="preserve"> A. S., </w:t>
      </w:r>
      <w:r w:rsidR="001C37A0">
        <w:rPr>
          <w:rFonts w:ascii="Arial" w:hAnsi="Arial" w:cs="Arial"/>
          <w:lang w:val="en-US"/>
        </w:rPr>
        <w:t>Pr</w:t>
      </w:r>
      <w:r w:rsidRPr="001C37A0">
        <w:rPr>
          <w:rFonts w:ascii="Arial" w:hAnsi="Arial" w:cs="Arial"/>
          <w:lang w:val="en-US"/>
        </w:rPr>
        <w:t xml:space="preserve">of. </w:t>
      </w:r>
      <w:proofErr w:type="spellStart"/>
      <w:r w:rsidRPr="001C37A0">
        <w:rPr>
          <w:rFonts w:ascii="Arial" w:hAnsi="Arial" w:cs="Arial"/>
          <w:lang w:val="en-US"/>
        </w:rPr>
        <w:t>Gupalo</w:t>
      </w:r>
      <w:proofErr w:type="spellEnd"/>
      <w:r w:rsidRPr="001C37A0">
        <w:rPr>
          <w:rFonts w:ascii="Arial" w:hAnsi="Arial" w:cs="Arial"/>
          <w:lang w:val="en-US"/>
        </w:rPr>
        <w:t xml:space="preserve"> </w:t>
      </w:r>
      <w:r w:rsidR="001C37A0">
        <w:rPr>
          <w:rFonts w:ascii="Arial" w:hAnsi="Arial" w:cs="Arial"/>
          <w:lang w:val="en-US"/>
        </w:rPr>
        <w:t>O</w:t>
      </w:r>
      <w:r w:rsidRPr="001C37A0">
        <w:rPr>
          <w:rFonts w:ascii="Arial" w:hAnsi="Arial" w:cs="Arial"/>
          <w:lang w:val="en-US"/>
        </w:rPr>
        <w:t>. M.</w:t>
      </w:r>
    </w:p>
    <w:p w:rsidR="00D37BEB" w:rsidRPr="001C37A0" w:rsidRDefault="00D37BEB" w:rsidP="00D37BEB">
      <w:pPr>
        <w:rPr>
          <w:rFonts w:ascii="Arial" w:hAnsi="Arial" w:cs="Arial"/>
          <w:b/>
          <w:lang w:val="en-US"/>
        </w:rPr>
      </w:pPr>
      <w:r w:rsidRPr="001C37A0">
        <w:rPr>
          <w:rFonts w:ascii="Arial" w:hAnsi="Arial" w:cs="Arial"/>
          <w:b/>
          <w:lang w:val="en-US"/>
        </w:rPr>
        <w:t>7. Learning outcomes: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lang w:val="en-US"/>
        </w:rPr>
        <w:t xml:space="preserve">As a result of training the student </w:t>
      </w:r>
      <w:r w:rsidRPr="001C37A0">
        <w:rPr>
          <w:rFonts w:ascii="Arial" w:hAnsi="Arial" w:cs="Arial"/>
          <w:b/>
          <w:lang w:val="en-US"/>
        </w:rPr>
        <w:t>must: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>know</w:t>
      </w:r>
      <w:r w:rsidRPr="001C37A0">
        <w:rPr>
          <w:rFonts w:ascii="Arial" w:hAnsi="Arial" w:cs="Arial"/>
          <w:lang w:val="en-US"/>
        </w:rPr>
        <w:t>: scales and ranges of orchestral instruments, the basic methods of sound production and playing techniques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>to be able to</w:t>
      </w:r>
      <w:r w:rsidRPr="001C37A0">
        <w:rPr>
          <w:rFonts w:ascii="Arial" w:hAnsi="Arial" w:cs="Arial"/>
          <w:lang w:val="en-US"/>
        </w:rPr>
        <w:t xml:space="preserve"> read the scores of the individual orchestral groups, to analyze textured fabric and identify its main elements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lang w:val="en-US"/>
        </w:rPr>
        <w:t>8. Method of instruction: practical.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lang w:val="en-US"/>
        </w:rPr>
        <w:t>9. Necessary obligatory preliminary and attendant modules: musical instrument, elementary music theory, conducting, additional musical instrument</w:t>
      </w:r>
    </w:p>
    <w:p w:rsidR="00D37BEB" w:rsidRPr="001C37A0" w:rsidRDefault="00D37BEB" w:rsidP="00D37BEB">
      <w:pPr>
        <w:rPr>
          <w:rFonts w:ascii="Arial" w:hAnsi="Arial" w:cs="Arial"/>
          <w:b/>
          <w:lang w:val="en-US"/>
        </w:rPr>
      </w:pPr>
      <w:r w:rsidRPr="001C37A0">
        <w:rPr>
          <w:rFonts w:ascii="Arial" w:hAnsi="Arial" w:cs="Arial"/>
          <w:b/>
          <w:lang w:val="en-US"/>
        </w:rPr>
        <w:t>10. The contents of the module: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lang w:val="en-US"/>
        </w:rPr>
        <w:t xml:space="preserve">To specify information about the author and his work, to perform the software </w:t>
      </w:r>
      <w:proofErr w:type="gramStart"/>
      <w:r w:rsidRPr="001C37A0">
        <w:rPr>
          <w:rFonts w:ascii="Arial" w:hAnsi="Arial" w:cs="Arial"/>
          <w:lang w:val="en-US"/>
        </w:rPr>
        <w:t>works,</w:t>
      </w:r>
      <w:proofErr w:type="gramEnd"/>
      <w:r w:rsidRPr="001C37A0">
        <w:rPr>
          <w:rFonts w:ascii="Arial" w:hAnsi="Arial" w:cs="Arial"/>
          <w:lang w:val="en-US"/>
        </w:rPr>
        <w:t xml:space="preserve"> musical-theoretical analysis Executive analysis.</w:t>
      </w:r>
    </w:p>
    <w:p w:rsidR="00D37BEB" w:rsidRPr="001C37A0" w:rsidRDefault="00D37BEB" w:rsidP="00D37BEB">
      <w:pPr>
        <w:rPr>
          <w:rFonts w:ascii="Arial" w:hAnsi="Arial" w:cs="Arial"/>
          <w:b/>
          <w:lang w:val="en-US"/>
        </w:rPr>
      </w:pPr>
      <w:r w:rsidRPr="001C37A0">
        <w:rPr>
          <w:rFonts w:ascii="Arial" w:hAnsi="Arial" w:cs="Arial"/>
          <w:b/>
          <w:lang w:val="en-US"/>
        </w:rPr>
        <w:t xml:space="preserve">11. Recommended reading: </w:t>
      </w:r>
    </w:p>
    <w:p w:rsidR="00D37BEB" w:rsidRPr="00D37BEB" w:rsidRDefault="00D37BEB" w:rsidP="00F247B5">
      <w:pPr>
        <w:pStyle w:val="a3"/>
        <w:spacing w:line="240" w:lineRule="auto"/>
        <w:ind w:left="993" w:hanging="285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D37BEB"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  <w:t xml:space="preserve">1. 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Вершинин</w:t>
      </w:r>
      <w:r w:rsidRPr="00D37BE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Pr="00D37BE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В. Особенности преподавания предмета "Чтение оркестровых партитур" (опыт методической разработки) // Музыка в современном мире: наука, педагогика, исполнительство: Тезисы II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Междунар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науч</w:t>
      </w:r>
      <w:proofErr w:type="gram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>практ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конф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27 января 2006 г. /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Тамб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гос.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муз.-пед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ин-т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 им.</w:t>
      </w:r>
      <w:r w:rsidRPr="00D37BE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Pr="00D37BE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Pr="00D37BE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Рахманинова. </w:t>
      </w:r>
      <w:r w:rsidRPr="00D37BE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 Тамбов, 2006. С. 124 − 126.</w:t>
      </w:r>
    </w:p>
    <w:p w:rsidR="00D37BEB" w:rsidRPr="00D37BEB" w:rsidRDefault="00D37BEB" w:rsidP="00F247B5">
      <w:pPr>
        <w:pStyle w:val="a3"/>
        <w:spacing w:line="240" w:lineRule="auto"/>
        <w:ind w:left="993" w:hanging="285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D37BEB">
        <w:rPr>
          <w:rFonts w:ascii="Arial" w:eastAsia="Times New Roman" w:hAnsi="Arial" w:cs="Arial"/>
          <w:sz w:val="24"/>
          <w:szCs w:val="24"/>
          <w:lang w:val="uk-UA" w:eastAsia="ru-RU"/>
        </w:rPr>
        <w:t>2.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Ефремов</w:t>
      </w:r>
      <w:r w:rsidRPr="00D37BE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С. Ф. Преподавание дисциплины "Чтение оркестровых партитур" // Тезисы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докл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XXII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науч.-практ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конф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(по итогам исследовательской работы преподавателей за 1998 − 1999 гг.) /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Челяб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. гос. акад. культуры и искусств; Сост.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eastAsia="ru-RU"/>
        </w:rPr>
        <w:t>Апухтина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eastAsia="ru-RU"/>
        </w:rPr>
        <w:t xml:space="preserve"> М.Г. − Челябинск, 2000. − С. 23 − 25.</w:t>
      </w:r>
    </w:p>
    <w:p w:rsidR="00D37BEB" w:rsidRPr="00D37BEB" w:rsidRDefault="00D37BEB" w:rsidP="00F247B5">
      <w:pPr>
        <w:pStyle w:val="a3"/>
        <w:spacing w:line="240" w:lineRule="auto"/>
        <w:ind w:left="993" w:hanging="285"/>
        <w:jc w:val="both"/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</w:pPr>
      <w:r w:rsidRPr="00D37BEB">
        <w:rPr>
          <w:rFonts w:ascii="Arial" w:eastAsia="Times New Roman" w:hAnsi="Arial" w:cs="Arial"/>
          <w:sz w:val="24"/>
          <w:szCs w:val="24"/>
          <w:lang w:val="uk-UA" w:eastAsia="ru-RU"/>
        </w:rPr>
        <w:t>3.Онуфрієнко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val="uk-UA" w:eastAsia="ru-RU"/>
        </w:rPr>
        <w:t>А.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В. Читання партитур для оркестру народних інструментів: учбовий посібник для середніх і вищих муз. </w:t>
      </w:r>
      <w:proofErr w:type="spellStart"/>
      <w:r w:rsidRPr="00D37BEB">
        <w:rPr>
          <w:rFonts w:ascii="Arial" w:eastAsia="Times New Roman" w:hAnsi="Arial" w:cs="Arial"/>
          <w:sz w:val="24"/>
          <w:szCs w:val="24"/>
          <w:lang w:val="uk-UA" w:eastAsia="ru-RU"/>
        </w:rPr>
        <w:t>учб</w:t>
      </w:r>
      <w:proofErr w:type="spellEnd"/>
      <w:r w:rsidRPr="00D37BEB">
        <w:rPr>
          <w:rFonts w:ascii="Arial" w:eastAsia="Times New Roman" w:hAnsi="Arial" w:cs="Arial"/>
          <w:sz w:val="24"/>
          <w:szCs w:val="24"/>
          <w:lang w:val="uk-UA" w:eastAsia="ru-RU"/>
        </w:rPr>
        <w:t>. закладів / А.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val="uk-UA" w:eastAsia="ru-RU"/>
        </w:rPr>
        <w:t>В.</w:t>
      </w:r>
      <w:r w:rsidRPr="00D37BE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7BEB">
        <w:rPr>
          <w:rFonts w:ascii="Arial" w:eastAsia="Times New Roman" w:hAnsi="Arial" w:cs="Arial"/>
          <w:sz w:val="24"/>
          <w:szCs w:val="24"/>
          <w:lang w:val="uk-UA" w:eastAsia="ru-RU"/>
        </w:rPr>
        <w:t>Онуфрієнко [та ін.]. − К. : Муз. Україна, 1980. − 167 с.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 xml:space="preserve">12. Forms and teaching methods: </w:t>
      </w:r>
      <w:r w:rsidRPr="001C37A0">
        <w:rPr>
          <w:rFonts w:ascii="Arial" w:hAnsi="Arial" w:cs="Arial"/>
          <w:lang w:val="en-US"/>
        </w:rPr>
        <w:t>practical exercises, oral questioning, independent and individual work</w:t>
      </w:r>
    </w:p>
    <w:p w:rsidR="00D37BEB" w:rsidRPr="001C37A0" w:rsidRDefault="00D37BEB" w:rsidP="00D37BEB">
      <w:pPr>
        <w:rPr>
          <w:rFonts w:ascii="Arial" w:hAnsi="Arial" w:cs="Arial"/>
          <w:b/>
          <w:lang w:val="en-US"/>
        </w:rPr>
      </w:pPr>
      <w:r w:rsidRPr="001C37A0">
        <w:rPr>
          <w:rFonts w:ascii="Arial" w:hAnsi="Arial" w:cs="Arial"/>
          <w:b/>
          <w:lang w:val="en-US"/>
        </w:rPr>
        <w:t>13. Methods and evaluation criteria: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lang w:val="en-US"/>
        </w:rPr>
        <w:t>• Current control (60%): practical work, tests, individual and independent work</w:t>
      </w:r>
    </w:p>
    <w:p w:rsidR="00D37BE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lang w:val="en-US"/>
        </w:rPr>
        <w:t>• Final control (40%, offset)</w:t>
      </w:r>
    </w:p>
    <w:p w:rsidR="0017768B" w:rsidRPr="001C37A0" w:rsidRDefault="00D37BEB" w:rsidP="00D37BEB">
      <w:pPr>
        <w:rPr>
          <w:rFonts w:ascii="Arial" w:hAnsi="Arial" w:cs="Arial"/>
          <w:lang w:val="en-US"/>
        </w:rPr>
      </w:pPr>
      <w:r w:rsidRPr="001C37A0">
        <w:rPr>
          <w:rFonts w:ascii="Arial" w:hAnsi="Arial" w:cs="Arial"/>
          <w:b/>
          <w:lang w:val="en-US"/>
        </w:rPr>
        <w:t xml:space="preserve">14. Language of instruction: </w:t>
      </w:r>
      <w:r w:rsidRPr="001C37A0">
        <w:rPr>
          <w:rFonts w:ascii="Arial" w:hAnsi="Arial" w:cs="Arial"/>
          <w:lang w:val="en-US"/>
        </w:rPr>
        <w:t>Ukrainian</w:t>
      </w:r>
      <w:bookmarkStart w:id="0" w:name="_GoBack"/>
      <w:bookmarkEnd w:id="0"/>
    </w:p>
    <w:sectPr w:rsidR="0017768B" w:rsidRPr="001C37A0" w:rsidSect="0017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">
    <w:nsid w:val="7C576E5D"/>
    <w:multiLevelType w:val="hybridMultilevel"/>
    <w:tmpl w:val="55A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5C3"/>
    <w:rsid w:val="0017768B"/>
    <w:rsid w:val="001C37A0"/>
    <w:rsid w:val="006E2BD8"/>
    <w:rsid w:val="009E3F7D"/>
    <w:rsid w:val="00A12C3F"/>
    <w:rsid w:val="00D37BEB"/>
    <w:rsid w:val="00DB55C3"/>
    <w:rsid w:val="00E403CA"/>
    <w:rsid w:val="00F2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C3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6</cp:revision>
  <dcterms:created xsi:type="dcterms:W3CDTF">2016-10-09T12:30:00Z</dcterms:created>
  <dcterms:modified xsi:type="dcterms:W3CDTF">2016-11-30T12:15:00Z</dcterms:modified>
</cp:coreProperties>
</file>