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6D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A16D4">
        <w:rPr>
          <w:rFonts w:ascii="Times New Roman" w:hAnsi="Times New Roman"/>
          <w:sz w:val="28"/>
          <w:szCs w:val="28"/>
        </w:rPr>
        <w:t>Name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module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Theory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songs</w:t>
      </w:r>
      <w:proofErr w:type="spellEnd"/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unit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code</w:t>
      </w:r>
      <w:proofErr w:type="spellEnd"/>
      <w:r w:rsidRPr="00FA16D4">
        <w:rPr>
          <w:rFonts w:ascii="Times New Roman" w:hAnsi="Times New Roman"/>
          <w:sz w:val="28"/>
          <w:szCs w:val="28"/>
        </w:rPr>
        <w:t>: OM_014.12 _NPP 2.2.3.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A16D4">
        <w:rPr>
          <w:rFonts w:ascii="Times New Roman" w:hAnsi="Times New Roman"/>
          <w:sz w:val="28"/>
          <w:szCs w:val="28"/>
        </w:rPr>
        <w:t>Type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module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Scientific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substantive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training</w:t>
      </w:r>
      <w:proofErr w:type="spellEnd"/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A16D4">
        <w:rPr>
          <w:rFonts w:ascii="Times New Roman" w:hAnsi="Times New Roman"/>
          <w:sz w:val="28"/>
          <w:szCs w:val="28"/>
        </w:rPr>
        <w:t>Semester</w:t>
      </w:r>
      <w:proofErr w:type="spellEnd"/>
      <w:r w:rsidRPr="00FA16D4">
        <w:rPr>
          <w:rFonts w:ascii="Times New Roman" w:hAnsi="Times New Roman"/>
          <w:sz w:val="28"/>
          <w:szCs w:val="28"/>
        </w:rPr>
        <w:t>: 1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volume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module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total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hours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- 120 (ECTS </w:t>
      </w:r>
      <w:proofErr w:type="spellStart"/>
      <w:r w:rsidRPr="00FA16D4">
        <w:rPr>
          <w:rFonts w:ascii="Times New Roman" w:hAnsi="Times New Roman"/>
          <w:sz w:val="28"/>
          <w:szCs w:val="28"/>
        </w:rPr>
        <w:t>credits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- 4) </w:t>
      </w:r>
      <w:proofErr w:type="spellStart"/>
      <w:r w:rsidRPr="00FA16D4">
        <w:rPr>
          <w:rFonts w:ascii="Times New Roman" w:hAnsi="Times New Roman"/>
          <w:sz w:val="28"/>
          <w:szCs w:val="28"/>
        </w:rPr>
        <w:t>contact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hours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- 40 (</w:t>
      </w:r>
      <w:proofErr w:type="spellStart"/>
      <w:r w:rsidRPr="00FA16D4">
        <w:rPr>
          <w:rFonts w:ascii="Times New Roman" w:hAnsi="Times New Roman"/>
          <w:sz w:val="28"/>
          <w:szCs w:val="28"/>
        </w:rPr>
        <w:t>lectures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- 8 </w:t>
      </w:r>
      <w:proofErr w:type="spellStart"/>
      <w:r w:rsidRPr="00FA16D4">
        <w:rPr>
          <w:rFonts w:ascii="Times New Roman" w:hAnsi="Times New Roman"/>
          <w:sz w:val="28"/>
          <w:szCs w:val="28"/>
        </w:rPr>
        <w:t>hours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A16D4">
        <w:rPr>
          <w:rFonts w:ascii="Times New Roman" w:hAnsi="Times New Roman"/>
          <w:sz w:val="28"/>
          <w:szCs w:val="28"/>
        </w:rPr>
        <w:t>Laboratory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classes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- 24 </w:t>
      </w:r>
      <w:proofErr w:type="spellStart"/>
      <w:r w:rsidRPr="00FA16D4">
        <w:rPr>
          <w:rFonts w:ascii="Times New Roman" w:hAnsi="Times New Roman"/>
          <w:sz w:val="28"/>
          <w:szCs w:val="28"/>
        </w:rPr>
        <w:t>hours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classes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- 8 </w:t>
      </w:r>
      <w:proofErr w:type="spellStart"/>
      <w:r w:rsidRPr="00FA16D4">
        <w:rPr>
          <w:rFonts w:ascii="Times New Roman" w:hAnsi="Times New Roman"/>
          <w:sz w:val="28"/>
          <w:szCs w:val="28"/>
        </w:rPr>
        <w:t>hours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FA16D4">
        <w:rPr>
          <w:rFonts w:ascii="Times New Roman" w:hAnsi="Times New Roman"/>
          <w:sz w:val="28"/>
          <w:szCs w:val="28"/>
        </w:rPr>
        <w:t>Independent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- 80 </w:t>
      </w:r>
      <w:proofErr w:type="spellStart"/>
      <w:r w:rsidRPr="00FA16D4">
        <w:rPr>
          <w:rFonts w:ascii="Times New Roman" w:hAnsi="Times New Roman"/>
          <w:sz w:val="28"/>
          <w:szCs w:val="28"/>
        </w:rPr>
        <w:t>hours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A16D4">
        <w:rPr>
          <w:rFonts w:ascii="Times New Roman" w:hAnsi="Times New Roman"/>
          <w:sz w:val="28"/>
          <w:szCs w:val="28"/>
        </w:rPr>
        <w:t>Lecturer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Nikolai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Pichkur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A16D4">
        <w:rPr>
          <w:rFonts w:ascii="Times New Roman" w:hAnsi="Times New Roman"/>
          <w:sz w:val="28"/>
          <w:szCs w:val="28"/>
        </w:rPr>
        <w:t>candidate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ped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sciences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A16D4">
        <w:rPr>
          <w:rFonts w:ascii="Times New Roman" w:hAnsi="Times New Roman"/>
          <w:sz w:val="28"/>
          <w:szCs w:val="28"/>
        </w:rPr>
        <w:t>Learning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outcomes</w:t>
      </w:r>
      <w:proofErr w:type="spellEnd"/>
      <w:r w:rsidRPr="00FA16D4">
        <w:rPr>
          <w:rFonts w:ascii="Times New Roman" w:hAnsi="Times New Roman"/>
          <w:sz w:val="28"/>
          <w:szCs w:val="28"/>
        </w:rPr>
        <w:t>: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Following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completion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module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student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should</w:t>
      </w:r>
      <w:proofErr w:type="spellEnd"/>
      <w:r w:rsidRPr="00FA16D4">
        <w:rPr>
          <w:rFonts w:ascii="Times New Roman" w:hAnsi="Times New Roman"/>
          <w:sz w:val="28"/>
          <w:szCs w:val="28"/>
        </w:rPr>
        <w:t>: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Know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theoretical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basis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specific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features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easel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applied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laws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methods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rules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categories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means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harmonization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cromatics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foundations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phased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process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nurturing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process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plan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technology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high-</w:t>
      </w:r>
      <w:proofErr w:type="spellStart"/>
      <w:r w:rsidRPr="00FA16D4">
        <w:rPr>
          <w:rFonts w:ascii="Times New Roman" w:hAnsi="Times New Roman"/>
          <w:sz w:val="28"/>
          <w:szCs w:val="28"/>
        </w:rPr>
        <w:t>performance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original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sketches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staged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stylization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natural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forms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history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fundamentals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applied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graphics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features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songs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easel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graphics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easel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paintings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be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able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perform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formal-logical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develop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stylization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natural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forms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design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perform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geometric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floral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ornaments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band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skillfully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use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expressive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color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writing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scripts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perform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pins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ads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A16D4">
        <w:rPr>
          <w:rFonts w:ascii="Times New Roman" w:hAnsi="Times New Roman"/>
          <w:sz w:val="28"/>
          <w:szCs w:val="28"/>
        </w:rPr>
        <w:t>perform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applied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graphics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book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graphics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perform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still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lifes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landscapes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portraits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scenes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themed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paintings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FA16D4">
        <w:rPr>
          <w:rFonts w:ascii="Times New Roman" w:hAnsi="Times New Roman"/>
          <w:sz w:val="28"/>
          <w:szCs w:val="28"/>
        </w:rPr>
        <w:t>Method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delivery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auditorium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classes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FA16D4">
        <w:rPr>
          <w:rFonts w:ascii="Times New Roman" w:hAnsi="Times New Roman"/>
          <w:sz w:val="28"/>
          <w:szCs w:val="28"/>
        </w:rPr>
        <w:t>Prerequisites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co-</w:t>
      </w:r>
      <w:proofErr w:type="spellStart"/>
      <w:r w:rsidRPr="00FA16D4">
        <w:rPr>
          <w:rFonts w:ascii="Times New Roman" w:hAnsi="Times New Roman"/>
          <w:sz w:val="28"/>
          <w:szCs w:val="28"/>
        </w:rPr>
        <w:t>requisites</w:t>
      </w:r>
      <w:proofErr w:type="spellEnd"/>
      <w:r w:rsidRPr="00FA16D4">
        <w:rPr>
          <w:rFonts w:ascii="Times New Roman" w:hAnsi="Times New Roman"/>
          <w:sz w:val="28"/>
          <w:szCs w:val="28"/>
        </w:rPr>
        <w:t>: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Picture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Painting</w:t>
      </w:r>
      <w:proofErr w:type="spellEnd"/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FA16D4">
        <w:rPr>
          <w:rFonts w:ascii="Times New Roman" w:hAnsi="Times New Roman"/>
          <w:sz w:val="28"/>
          <w:szCs w:val="28"/>
        </w:rPr>
        <w:t>Course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contents</w:t>
      </w:r>
      <w:proofErr w:type="spellEnd"/>
      <w:r w:rsidRPr="00FA16D4">
        <w:rPr>
          <w:rFonts w:ascii="Times New Roman" w:hAnsi="Times New Roman"/>
          <w:sz w:val="28"/>
          <w:szCs w:val="28"/>
        </w:rPr>
        <w:t>: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subject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FA16D4">
        <w:rPr>
          <w:rFonts w:ascii="Times New Roman" w:hAnsi="Times New Roman"/>
          <w:sz w:val="28"/>
          <w:szCs w:val="28"/>
        </w:rPr>
        <w:t>being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integral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part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zahalnohudozhnoyi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aesthetic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training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promotes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visual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perception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thinking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recycling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elements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best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conditions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emergence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new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artistic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generalizations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students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thus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A16D4">
        <w:rPr>
          <w:rFonts w:ascii="Times New Roman" w:hAnsi="Times New Roman"/>
          <w:sz w:val="28"/>
          <w:szCs w:val="28"/>
        </w:rPr>
        <w:t>versatile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tool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program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course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FA16D4">
        <w:rPr>
          <w:rFonts w:ascii="Times New Roman" w:hAnsi="Times New Roman"/>
          <w:sz w:val="28"/>
          <w:szCs w:val="28"/>
        </w:rPr>
        <w:t>specialty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FA16D4">
        <w:rPr>
          <w:rFonts w:ascii="Times New Roman" w:hAnsi="Times New Roman"/>
          <w:sz w:val="28"/>
          <w:szCs w:val="28"/>
        </w:rPr>
        <w:t>Fine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FA16D4">
        <w:rPr>
          <w:rFonts w:ascii="Times New Roman" w:hAnsi="Times New Roman"/>
          <w:sz w:val="28"/>
          <w:szCs w:val="28"/>
        </w:rPr>
        <w:t>includes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familiarization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with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studying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laws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common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all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types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genres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as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well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features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specific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species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laboratory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classes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students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made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skills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work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initial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step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exploring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theoretical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foundations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we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have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identified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study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mastering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formal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logic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lastRenderedPageBreak/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as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facilitated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understanding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mastering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made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only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this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stage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Therefore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entire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course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divided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two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parts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formal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logical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A16D4">
        <w:rPr>
          <w:rFonts w:ascii="Times New Roman" w:hAnsi="Times New Roman"/>
          <w:sz w:val="28"/>
          <w:szCs w:val="28"/>
        </w:rPr>
        <w:t>Applied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A16D4">
        <w:rPr>
          <w:rFonts w:ascii="Times New Roman" w:hAnsi="Times New Roman"/>
          <w:sz w:val="28"/>
          <w:szCs w:val="28"/>
        </w:rPr>
        <w:t>easel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task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formalized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students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learn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basic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categories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rules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techniques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common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all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types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genres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main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tasks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forming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knowledge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skills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thinking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develop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ornamental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bar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also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applied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graphics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While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working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implementation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works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from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easel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songs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made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formation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artist-teacher, </w:t>
      </w:r>
      <w:proofErr w:type="spellStart"/>
      <w:r w:rsidRPr="00FA16D4">
        <w:rPr>
          <w:rFonts w:ascii="Times New Roman" w:hAnsi="Times New Roman"/>
          <w:sz w:val="28"/>
          <w:szCs w:val="28"/>
        </w:rPr>
        <w:t>what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also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plays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important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role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As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theoretical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knowledge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students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develop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imaginative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perception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reality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ability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see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depict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A16D4">
        <w:rPr>
          <w:rFonts w:ascii="Times New Roman" w:hAnsi="Times New Roman"/>
          <w:sz w:val="28"/>
          <w:szCs w:val="28"/>
        </w:rPr>
        <w:t>typical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new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progressive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life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classes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with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easel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students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learn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find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stories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conceived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given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topic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express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A16D4">
        <w:rPr>
          <w:rFonts w:ascii="Times New Roman" w:hAnsi="Times New Roman"/>
          <w:sz w:val="28"/>
          <w:szCs w:val="28"/>
        </w:rPr>
        <w:t>constructive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plastic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methodically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consistently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perform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complete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still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lifes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interiors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landscapes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works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easel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graphics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6D4">
        <w:rPr>
          <w:rFonts w:ascii="Times New Roman" w:hAnsi="Times New Roman"/>
          <w:sz w:val="28"/>
          <w:szCs w:val="28"/>
        </w:rPr>
        <w:t>Knowledge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skills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required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field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teacher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Without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card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with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can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not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be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thoroughly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conduct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classes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history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thematic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drawing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explain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illustrate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expressive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means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principles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Knowledge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laws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ability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apply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future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teachers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opportunity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awaken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creativity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students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So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mastery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fine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teachers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primarily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depends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experience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A16D4">
        <w:rPr>
          <w:rFonts w:ascii="Times New Roman" w:hAnsi="Times New Roman"/>
          <w:sz w:val="28"/>
          <w:szCs w:val="28"/>
        </w:rPr>
        <w:t>artistic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imaginative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activity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FA16D4">
        <w:rPr>
          <w:rFonts w:ascii="Times New Roman" w:hAnsi="Times New Roman"/>
          <w:sz w:val="28"/>
          <w:szCs w:val="28"/>
        </w:rPr>
        <w:t>sign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the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high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level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general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vocational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training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FA16D4">
        <w:rPr>
          <w:rFonts w:ascii="Times New Roman" w:hAnsi="Times New Roman"/>
          <w:sz w:val="28"/>
          <w:szCs w:val="28"/>
        </w:rPr>
        <w:t>Suggested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Reading</w:t>
      </w:r>
      <w:proofErr w:type="spellEnd"/>
      <w:r w:rsidRPr="00FA16D4">
        <w:rPr>
          <w:rFonts w:ascii="Times New Roman" w:hAnsi="Times New Roman"/>
          <w:sz w:val="28"/>
          <w:szCs w:val="28"/>
        </w:rPr>
        <w:t>: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1. VV </w:t>
      </w:r>
      <w:proofErr w:type="spellStart"/>
      <w:r w:rsidRPr="00FA16D4">
        <w:rPr>
          <w:rFonts w:ascii="Times New Roman" w:hAnsi="Times New Roman"/>
          <w:sz w:val="28"/>
          <w:szCs w:val="28"/>
        </w:rPr>
        <w:t>Shorokhov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>. - M., 1986. - 283 p.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2. PK </w:t>
      </w:r>
      <w:proofErr w:type="spellStart"/>
      <w:r w:rsidRPr="00FA16D4">
        <w:rPr>
          <w:rFonts w:ascii="Times New Roman" w:hAnsi="Times New Roman"/>
          <w:sz w:val="28"/>
          <w:szCs w:val="28"/>
        </w:rPr>
        <w:t>Senzyuk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decorative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art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Album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- K .: </w:t>
      </w:r>
      <w:proofErr w:type="spellStart"/>
      <w:r w:rsidRPr="00FA16D4">
        <w:rPr>
          <w:rFonts w:ascii="Times New Roman" w:hAnsi="Times New Roman"/>
          <w:sz w:val="28"/>
          <w:szCs w:val="28"/>
        </w:rPr>
        <w:t>Soviets</w:t>
      </w:r>
      <w:proofErr w:type="spellEnd"/>
      <w:r w:rsidRPr="00FA16D4">
        <w:rPr>
          <w:rFonts w:ascii="Times New Roman" w:hAnsi="Times New Roman"/>
          <w:sz w:val="28"/>
          <w:szCs w:val="28"/>
        </w:rPr>
        <w:t>. HQ .., 1988. - 78 p.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3. YAREMKO </w:t>
      </w:r>
      <w:proofErr w:type="spellStart"/>
      <w:r w:rsidRPr="00FA16D4">
        <w:rPr>
          <w:rFonts w:ascii="Times New Roman" w:hAnsi="Times New Roman"/>
          <w:sz w:val="28"/>
          <w:szCs w:val="28"/>
        </w:rPr>
        <w:t>Michael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imagery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base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Tutorial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FA16D4">
        <w:rPr>
          <w:rFonts w:ascii="Times New Roman" w:hAnsi="Times New Roman"/>
          <w:sz w:val="28"/>
          <w:szCs w:val="28"/>
        </w:rPr>
        <w:t>Ternopil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Textbooks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manuals</w:t>
      </w:r>
      <w:proofErr w:type="spellEnd"/>
      <w:r w:rsidRPr="00FA16D4">
        <w:rPr>
          <w:rFonts w:ascii="Times New Roman" w:hAnsi="Times New Roman"/>
          <w:sz w:val="28"/>
          <w:szCs w:val="28"/>
        </w:rPr>
        <w:t>, 2007. - 112 p.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4. GM </w:t>
      </w:r>
      <w:proofErr w:type="spellStart"/>
      <w:r w:rsidRPr="00FA16D4">
        <w:rPr>
          <w:rFonts w:ascii="Times New Roman" w:hAnsi="Times New Roman"/>
          <w:sz w:val="28"/>
          <w:szCs w:val="28"/>
        </w:rPr>
        <w:t>Logvynenko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Dekoratyvnaya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- M .: </w:t>
      </w:r>
      <w:proofErr w:type="spellStart"/>
      <w:r w:rsidRPr="00FA16D4">
        <w:rPr>
          <w:rFonts w:ascii="Times New Roman" w:hAnsi="Times New Roman"/>
          <w:sz w:val="28"/>
          <w:szCs w:val="28"/>
        </w:rPr>
        <w:t>Humanytarno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ed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6D4">
        <w:rPr>
          <w:rFonts w:ascii="Times New Roman" w:hAnsi="Times New Roman"/>
          <w:sz w:val="28"/>
          <w:szCs w:val="28"/>
        </w:rPr>
        <w:t>Center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VLADOS, 2008. - 144 p .: </w:t>
      </w:r>
      <w:proofErr w:type="spellStart"/>
      <w:r w:rsidRPr="00FA16D4">
        <w:rPr>
          <w:rFonts w:ascii="Times New Roman" w:hAnsi="Times New Roman"/>
          <w:sz w:val="28"/>
          <w:szCs w:val="28"/>
        </w:rPr>
        <w:t>ill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A16D4">
        <w:rPr>
          <w:rFonts w:ascii="Times New Roman" w:hAnsi="Times New Roman"/>
          <w:sz w:val="28"/>
          <w:szCs w:val="28"/>
        </w:rPr>
        <w:t>Somov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YS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technology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. - M .: </w:t>
      </w:r>
      <w:proofErr w:type="spellStart"/>
      <w:r w:rsidRPr="00FA16D4">
        <w:rPr>
          <w:rFonts w:ascii="Times New Roman" w:hAnsi="Times New Roman"/>
          <w:sz w:val="28"/>
          <w:szCs w:val="28"/>
        </w:rPr>
        <w:t>Engineering</w:t>
      </w:r>
      <w:proofErr w:type="spellEnd"/>
      <w:r w:rsidRPr="00FA16D4">
        <w:rPr>
          <w:rFonts w:ascii="Times New Roman" w:hAnsi="Times New Roman"/>
          <w:sz w:val="28"/>
          <w:szCs w:val="28"/>
        </w:rPr>
        <w:t>, 1987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A16D4">
        <w:rPr>
          <w:rFonts w:ascii="Times New Roman" w:hAnsi="Times New Roman"/>
          <w:sz w:val="28"/>
          <w:szCs w:val="28"/>
        </w:rPr>
        <w:t>Kostenko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FA16D4">
        <w:rPr>
          <w:rFonts w:ascii="Times New Roman" w:hAnsi="Times New Roman"/>
          <w:sz w:val="28"/>
          <w:szCs w:val="28"/>
        </w:rPr>
        <w:t>Basics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composition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three-</w:t>
      </w:r>
      <w:proofErr w:type="spellStart"/>
      <w:r w:rsidRPr="00FA16D4">
        <w:rPr>
          <w:rFonts w:ascii="Times New Roman" w:hAnsi="Times New Roman"/>
          <w:sz w:val="28"/>
          <w:szCs w:val="28"/>
        </w:rPr>
        <w:t>dimensional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forming</w:t>
      </w:r>
      <w:proofErr w:type="spellEnd"/>
      <w:r w:rsidRPr="00FA16D4">
        <w:rPr>
          <w:rFonts w:ascii="Times New Roman" w:hAnsi="Times New Roman"/>
          <w:sz w:val="28"/>
          <w:szCs w:val="28"/>
        </w:rPr>
        <w:t>. - H .: KSADA, 2003.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FA16D4">
        <w:rPr>
          <w:rFonts w:ascii="Times New Roman" w:hAnsi="Times New Roman"/>
          <w:sz w:val="28"/>
          <w:szCs w:val="28"/>
        </w:rPr>
        <w:t>Forms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methods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teaching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lectures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classes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laboratory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classes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individual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practical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task</w:t>
      </w:r>
      <w:proofErr w:type="spellEnd"/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FA16D4">
        <w:rPr>
          <w:rFonts w:ascii="Times New Roman" w:hAnsi="Times New Roman"/>
          <w:sz w:val="28"/>
          <w:szCs w:val="28"/>
        </w:rPr>
        <w:t>Assessment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methods</w:t>
      </w:r>
      <w:proofErr w:type="spellEnd"/>
      <w:r w:rsidRPr="00FA16D4">
        <w:rPr>
          <w:rFonts w:ascii="Times New Roman" w:hAnsi="Times New Roman"/>
          <w:sz w:val="28"/>
          <w:szCs w:val="28"/>
        </w:rPr>
        <w:t>: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FA16D4">
        <w:rPr>
          <w:rFonts w:ascii="Times New Roman" w:hAnsi="Times New Roman"/>
          <w:sz w:val="28"/>
          <w:szCs w:val="28"/>
        </w:rPr>
        <w:t>Current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control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(70%), </w:t>
      </w:r>
      <w:proofErr w:type="spellStart"/>
      <w:r w:rsidRPr="00FA16D4">
        <w:rPr>
          <w:rFonts w:ascii="Times New Roman" w:hAnsi="Times New Roman"/>
          <w:sz w:val="28"/>
          <w:szCs w:val="28"/>
        </w:rPr>
        <w:t>independent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learning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task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FA16D4">
        <w:rPr>
          <w:rFonts w:ascii="Times New Roman" w:hAnsi="Times New Roman"/>
          <w:sz w:val="28"/>
          <w:szCs w:val="28"/>
        </w:rPr>
        <w:t>Final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control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(30% </w:t>
      </w:r>
      <w:proofErr w:type="spellStart"/>
      <w:r w:rsidRPr="00FA16D4">
        <w:rPr>
          <w:rFonts w:ascii="Times New Roman" w:hAnsi="Times New Roman"/>
          <w:sz w:val="28"/>
          <w:szCs w:val="28"/>
        </w:rPr>
        <w:t>test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FA16D4">
        <w:rPr>
          <w:rFonts w:ascii="Times New Roman" w:hAnsi="Times New Roman"/>
          <w:sz w:val="28"/>
          <w:szCs w:val="28"/>
        </w:rPr>
        <w:t>Test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6D4">
        <w:rPr>
          <w:rFonts w:ascii="Times New Roman" w:hAnsi="Times New Roman"/>
          <w:sz w:val="28"/>
          <w:szCs w:val="28"/>
        </w:rPr>
        <w:t>individual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and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creative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learning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task</w:t>
      </w:r>
      <w:proofErr w:type="spellEnd"/>
      <w:r w:rsidRPr="00FA16D4">
        <w:rPr>
          <w:rFonts w:ascii="Times New Roman" w:hAnsi="Times New Roman"/>
          <w:sz w:val="28"/>
          <w:szCs w:val="28"/>
        </w:rPr>
        <w:t>.</w:t>
      </w: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FA16D4">
        <w:rPr>
          <w:rFonts w:ascii="Times New Roman" w:hAnsi="Times New Roman"/>
          <w:sz w:val="28"/>
          <w:szCs w:val="28"/>
        </w:rPr>
        <w:t>Language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of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6D4">
        <w:rPr>
          <w:rFonts w:ascii="Times New Roman" w:hAnsi="Times New Roman"/>
          <w:sz w:val="28"/>
          <w:szCs w:val="28"/>
        </w:rPr>
        <w:t>instruction</w:t>
      </w:r>
      <w:proofErr w:type="spellEnd"/>
      <w:r w:rsidRPr="00FA16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16D4">
        <w:rPr>
          <w:rFonts w:ascii="Times New Roman" w:hAnsi="Times New Roman"/>
          <w:sz w:val="28"/>
          <w:szCs w:val="28"/>
        </w:rPr>
        <w:t>Ukrainian</w:t>
      </w:r>
      <w:proofErr w:type="spellEnd"/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7715" w:rsidRPr="00FA16D4" w:rsidRDefault="00427715" w:rsidP="00427715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7715" w:rsidRPr="00FA16D4" w:rsidRDefault="00427715" w:rsidP="00427715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715" w:rsidRPr="00FA16D4" w:rsidRDefault="00427715" w:rsidP="00427715">
      <w:pPr>
        <w:tabs>
          <w:tab w:val="left" w:pos="-2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93F" w:rsidRDefault="002D693F"/>
    <w:sectPr w:rsidR="002D693F" w:rsidSect="007906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15"/>
    <w:rsid w:val="002D693F"/>
    <w:rsid w:val="00427715"/>
    <w:rsid w:val="004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15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2016-12-09T10:14:00Z</dcterms:created>
  <dcterms:modified xsi:type="dcterms:W3CDTF">2016-12-09T10:14:00Z</dcterms:modified>
</cp:coreProperties>
</file>