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>1. Name of the module:</w:t>
      </w:r>
      <w:r w:rsidRPr="007750A8">
        <w:rPr>
          <w:rFonts w:ascii="Arial" w:hAnsi="Arial" w:cs="Arial"/>
          <w:sz w:val="24"/>
          <w:szCs w:val="24"/>
          <w:lang w:val="en-US"/>
        </w:rPr>
        <w:t xml:space="preserve"> Analysis of music</w:t>
      </w:r>
    </w:p>
    <w:p w:rsidR="007750A8" w:rsidRPr="00474601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>2. The unit code:</w:t>
      </w:r>
      <w:r w:rsidRPr="007750A8">
        <w:rPr>
          <w:rFonts w:ascii="Arial" w:hAnsi="Arial" w:cs="Arial"/>
          <w:sz w:val="24"/>
          <w:szCs w:val="24"/>
          <w:lang w:val="en-US"/>
        </w:rPr>
        <w:t xml:space="preserve"> MVHD_</w:t>
      </w:r>
      <w:r w:rsidR="00474601" w:rsidRPr="00474601">
        <w:rPr>
          <w:rFonts w:ascii="Arial" w:hAnsi="Arial" w:cs="Arial"/>
          <w:sz w:val="24"/>
          <w:szCs w:val="24"/>
          <w:lang w:val="en-US"/>
        </w:rPr>
        <w:t>014.13_ВВ.3.1.8.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>3. Type of module:</w:t>
      </w:r>
      <w:r w:rsidRPr="007750A8">
        <w:rPr>
          <w:rFonts w:ascii="Arial" w:hAnsi="Arial" w:cs="Arial"/>
          <w:sz w:val="24"/>
          <w:szCs w:val="24"/>
          <w:lang w:val="en-US"/>
        </w:rPr>
        <w:t xml:space="preserve"> student's choice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 xml:space="preserve">4. Semester: </w:t>
      </w:r>
      <w:r w:rsidRPr="007750A8">
        <w:rPr>
          <w:rFonts w:ascii="Arial" w:hAnsi="Arial" w:cs="Arial"/>
          <w:sz w:val="24"/>
          <w:szCs w:val="24"/>
          <w:lang w:val="en-US"/>
        </w:rPr>
        <w:t>5, 6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>5. The volume of the module:</w:t>
      </w:r>
      <w:r w:rsidR="00474601">
        <w:rPr>
          <w:rFonts w:ascii="Arial" w:hAnsi="Arial" w:cs="Arial"/>
          <w:sz w:val="24"/>
          <w:szCs w:val="24"/>
          <w:lang w:val="en-US"/>
        </w:rPr>
        <w:t xml:space="preserve"> total hours - 1</w:t>
      </w:r>
      <w:r w:rsidR="00474601">
        <w:rPr>
          <w:rFonts w:ascii="Arial" w:hAnsi="Arial" w:cs="Arial"/>
          <w:sz w:val="24"/>
          <w:szCs w:val="24"/>
          <w:lang w:val="uk-UA"/>
        </w:rPr>
        <w:t>5</w:t>
      </w:r>
      <w:r w:rsidR="00474601">
        <w:rPr>
          <w:rFonts w:ascii="Arial" w:hAnsi="Arial" w:cs="Arial"/>
          <w:sz w:val="24"/>
          <w:szCs w:val="24"/>
          <w:lang w:val="en-US"/>
        </w:rPr>
        <w:t xml:space="preserve">0 (ECTS credits - </w:t>
      </w:r>
      <w:r w:rsidR="00474601">
        <w:rPr>
          <w:rFonts w:ascii="Arial" w:hAnsi="Arial" w:cs="Arial"/>
          <w:sz w:val="24"/>
          <w:szCs w:val="24"/>
          <w:lang w:val="uk-UA"/>
        </w:rPr>
        <w:t>5</w:t>
      </w:r>
      <w:r w:rsidR="00474601">
        <w:rPr>
          <w:rFonts w:ascii="Arial" w:hAnsi="Arial" w:cs="Arial"/>
          <w:sz w:val="24"/>
          <w:szCs w:val="24"/>
          <w:lang w:val="en-US"/>
        </w:rPr>
        <w:t xml:space="preserve">) contact hours - </w:t>
      </w:r>
      <w:r w:rsidRPr="007750A8">
        <w:rPr>
          <w:rFonts w:ascii="Arial" w:hAnsi="Arial" w:cs="Arial"/>
          <w:sz w:val="24"/>
          <w:szCs w:val="24"/>
          <w:lang w:val="en-US"/>
        </w:rPr>
        <w:t>6</w:t>
      </w:r>
      <w:r w:rsidR="00474601">
        <w:rPr>
          <w:rFonts w:ascii="Arial" w:hAnsi="Arial" w:cs="Arial"/>
          <w:sz w:val="24"/>
          <w:szCs w:val="24"/>
          <w:lang w:val="uk-UA"/>
        </w:rPr>
        <w:t>4</w:t>
      </w:r>
      <w:r w:rsidR="00474601">
        <w:rPr>
          <w:rFonts w:ascii="Arial" w:hAnsi="Arial" w:cs="Arial"/>
          <w:sz w:val="24"/>
          <w:szCs w:val="24"/>
          <w:lang w:val="en-US"/>
        </w:rPr>
        <w:t xml:space="preserve"> (lectures </w:t>
      </w:r>
      <w:r w:rsidR="00474601">
        <w:rPr>
          <w:rFonts w:ascii="Arial" w:hAnsi="Arial" w:cs="Arial"/>
          <w:sz w:val="24"/>
          <w:szCs w:val="24"/>
          <w:lang w:val="uk-UA"/>
        </w:rPr>
        <w:t>24</w:t>
      </w:r>
      <w:r w:rsidR="00474601">
        <w:rPr>
          <w:rFonts w:ascii="Arial" w:hAnsi="Arial" w:cs="Arial"/>
          <w:sz w:val="24"/>
          <w:szCs w:val="24"/>
          <w:lang w:val="en-US"/>
        </w:rPr>
        <w:t xml:space="preserve">, practical classes - </w:t>
      </w:r>
      <w:r w:rsidR="00474601">
        <w:rPr>
          <w:rFonts w:ascii="Arial" w:hAnsi="Arial" w:cs="Arial"/>
          <w:sz w:val="24"/>
          <w:szCs w:val="24"/>
          <w:lang w:val="uk-UA"/>
        </w:rPr>
        <w:t>40</w:t>
      </w:r>
      <w:bookmarkStart w:id="0" w:name="_GoBack"/>
      <w:bookmarkEnd w:id="0"/>
      <w:r w:rsidRPr="007750A8">
        <w:rPr>
          <w:rFonts w:ascii="Arial" w:hAnsi="Arial" w:cs="Arial"/>
          <w:sz w:val="24"/>
          <w:szCs w:val="24"/>
          <w:lang w:val="en-US"/>
        </w:rPr>
        <w:t>)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 xml:space="preserve">6. Lecturer: </w:t>
      </w:r>
      <w:r w:rsidRPr="007750A8">
        <w:rPr>
          <w:rFonts w:ascii="Arial" w:hAnsi="Arial" w:cs="Arial"/>
          <w:sz w:val="24"/>
          <w:szCs w:val="24"/>
          <w:lang w:val="en-US"/>
        </w:rPr>
        <w:t xml:space="preserve">Assoc. Goose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Vladislav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Anatolievich</w:t>
      </w:r>
      <w:proofErr w:type="spellEnd"/>
    </w:p>
    <w:p w:rsidR="007750A8" w:rsidRPr="007750A8" w:rsidRDefault="007750A8" w:rsidP="007750A8">
      <w:pPr>
        <w:rPr>
          <w:rFonts w:ascii="Arial" w:hAnsi="Arial" w:cs="Arial"/>
          <w:b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>7. Learning outcomes: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sz w:val="24"/>
          <w:szCs w:val="24"/>
          <w:lang w:val="en-US"/>
        </w:rPr>
        <w:t>Following the completion of the module the student must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750A8">
        <w:rPr>
          <w:rFonts w:ascii="Arial" w:hAnsi="Arial" w:cs="Arial"/>
          <w:b/>
          <w:sz w:val="24"/>
          <w:szCs w:val="24"/>
          <w:lang w:val="en-US"/>
        </w:rPr>
        <w:t>know</w:t>
      </w:r>
      <w:proofErr w:type="gramEnd"/>
      <w:r w:rsidRPr="007750A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7750A8">
        <w:rPr>
          <w:rFonts w:ascii="Arial" w:hAnsi="Arial" w:cs="Arial"/>
          <w:sz w:val="24"/>
          <w:szCs w:val="24"/>
          <w:lang w:val="en-US"/>
        </w:rPr>
        <w:t>patterns of development theory and history of musical forms, correctly understand and evaluate music, clearly talk about it, cultivate students' interest and love for music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 xml:space="preserve">able: </w:t>
      </w:r>
      <w:r w:rsidRPr="007750A8">
        <w:rPr>
          <w:rFonts w:ascii="Arial" w:hAnsi="Arial" w:cs="Arial"/>
          <w:sz w:val="24"/>
          <w:szCs w:val="24"/>
          <w:lang w:val="en-US"/>
        </w:rPr>
        <w:t xml:space="preserve">own method of analysis of musical forms in the broadest sense; Music and master system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vyrazovyh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means music of the seventeenth and twentieth centuries .; have different genres and types of analysis: intonation, holistic, artistic - educational, comparative etc. develop a sense of artistic form, logic, music composition at the musical material of different eras, trends, genres and styles; skilled professional approach to the disclosure of the unity of content and artistic forms of their analytical skills; direct the musical and theoretical knowledge in the profession of the future music teacher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>8. The method of training:</w:t>
      </w:r>
      <w:r w:rsidRPr="007750A8">
        <w:rPr>
          <w:rFonts w:ascii="Arial" w:hAnsi="Arial" w:cs="Arial"/>
          <w:sz w:val="24"/>
          <w:szCs w:val="24"/>
          <w:lang w:val="en-US"/>
        </w:rPr>
        <w:t xml:space="preserve"> classroom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 xml:space="preserve">9. Prerequisites and co-requisites: </w:t>
      </w:r>
      <w:r w:rsidRPr="007750A8">
        <w:rPr>
          <w:rFonts w:ascii="Arial" w:hAnsi="Arial" w:cs="Arial"/>
          <w:sz w:val="24"/>
          <w:szCs w:val="24"/>
          <w:lang w:val="en-US"/>
        </w:rPr>
        <w:t>harmony, music theory, history of foreign and Ukrainian music, Ukrainian folk art, singing, conducting, musical instruments, choral class orchestral class</w:t>
      </w:r>
    </w:p>
    <w:p w:rsidR="007750A8" w:rsidRPr="007750A8" w:rsidRDefault="007750A8" w:rsidP="007750A8">
      <w:pPr>
        <w:rPr>
          <w:rFonts w:ascii="Arial" w:hAnsi="Arial" w:cs="Arial"/>
          <w:b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>10. Course contents: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Aesthetic and methodological basis of analysis of music.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Period.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Binary form.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A simple three-part form.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The complicated two-part and three-part form.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Couplet and couplet, theme and variations.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Fihuratsiyni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polyphonic, genre variations.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Rondo.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Sonata form.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Rondo-Sonata.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Polyphonic shape.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Using mixed forms of synthetic genres</w:t>
      </w:r>
    </w:p>
    <w:p w:rsidR="007750A8" w:rsidRPr="007750A8" w:rsidRDefault="007750A8" w:rsidP="007750A8">
      <w:pPr>
        <w:rPr>
          <w:rFonts w:ascii="Arial" w:hAnsi="Arial" w:cs="Arial"/>
          <w:b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>11. Suggested Reading: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Zaderatskyy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V.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Muz</w:t>
      </w:r>
      <w:proofErr w:type="spellEnd"/>
      <w:r w:rsidRPr="007750A8">
        <w:rPr>
          <w:rFonts w:ascii="Arial" w:hAnsi="Arial" w:cs="Arial"/>
          <w:sz w:val="24"/>
          <w:szCs w:val="24"/>
        </w:rPr>
        <w:t>ы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kalnaya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form. Issue 2 - M Music, 2008. - 528 p.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sz w:val="24"/>
          <w:szCs w:val="24"/>
          <w:lang w:val="en-US"/>
        </w:rPr>
        <w:t xml:space="preserve">2. Waterside GI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Scherytsya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TV General music theory: Textbook. -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K 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>: High School, 2004. - 303 p.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Roytershteyn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MI Fundamentals of musical analysis: Textbook for universities. - VLADOS, M., 2001. - 112 p.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Sposobyn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IV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Muz</w:t>
      </w:r>
      <w:proofErr w:type="spellEnd"/>
      <w:r w:rsidRPr="007750A8">
        <w:rPr>
          <w:rFonts w:ascii="Arial" w:hAnsi="Arial" w:cs="Arial"/>
          <w:sz w:val="24"/>
          <w:szCs w:val="24"/>
        </w:rPr>
        <w:t>ы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kalnaya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form: Textbook. - 6th edition. -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M 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>: Music, 2000. - 400 p.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sz w:val="24"/>
          <w:szCs w:val="24"/>
          <w:lang w:val="en-US"/>
        </w:rPr>
        <w:t xml:space="preserve">5. S. Thorn musical form from the sound to the style / Tutorial -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K 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>: Testament, 2008. - 367 p.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sz w:val="24"/>
          <w:szCs w:val="24"/>
          <w:lang w:val="en-US"/>
        </w:rPr>
        <w:t xml:space="preserve">6.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Ruchevskaya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E. Classical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muz</w:t>
      </w:r>
      <w:proofErr w:type="spellEnd"/>
      <w:r w:rsidRPr="007750A8">
        <w:rPr>
          <w:rFonts w:ascii="Arial" w:hAnsi="Arial" w:cs="Arial"/>
          <w:sz w:val="24"/>
          <w:szCs w:val="24"/>
        </w:rPr>
        <w:t>ы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kalnaya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form. </w:t>
      </w:r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Tutorial for analysis.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proofErr w:type="gramStart"/>
      <w:r w:rsidRPr="007750A8">
        <w:rPr>
          <w:rFonts w:ascii="Arial" w:hAnsi="Arial" w:cs="Arial"/>
          <w:sz w:val="24"/>
          <w:szCs w:val="24"/>
          <w:lang w:val="en-US"/>
        </w:rPr>
        <w:t>SPb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.</w:t>
      </w:r>
      <w:proofErr w:type="gramEnd"/>
      <w:r w:rsidRPr="007750A8">
        <w:rPr>
          <w:rFonts w:ascii="Arial" w:hAnsi="Arial" w:cs="Arial"/>
          <w:sz w:val="24"/>
          <w:szCs w:val="24"/>
          <w:lang w:val="en-US"/>
        </w:rPr>
        <w:t>: Composer, 2004. - 300 p.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>12. Methods of study:</w:t>
      </w:r>
      <w:r w:rsidRPr="007750A8">
        <w:rPr>
          <w:rFonts w:ascii="Arial" w:hAnsi="Arial" w:cs="Arial"/>
          <w:sz w:val="24"/>
          <w:szCs w:val="24"/>
          <w:lang w:val="en-US"/>
        </w:rPr>
        <w:t xml:space="preserve"> lectures, workshops, laboratory work, oral questioning, </w:t>
      </w:r>
      <w:proofErr w:type="spellStart"/>
      <w:r w:rsidRPr="007750A8">
        <w:rPr>
          <w:rFonts w:ascii="Arial" w:hAnsi="Arial" w:cs="Arial"/>
          <w:sz w:val="24"/>
          <w:szCs w:val="24"/>
          <w:lang w:val="en-US"/>
        </w:rPr>
        <w:t>independentand</w:t>
      </w:r>
      <w:proofErr w:type="spellEnd"/>
      <w:r w:rsidRPr="007750A8">
        <w:rPr>
          <w:rFonts w:ascii="Arial" w:hAnsi="Arial" w:cs="Arial"/>
          <w:sz w:val="24"/>
          <w:szCs w:val="24"/>
          <w:lang w:val="en-US"/>
        </w:rPr>
        <w:t xml:space="preserve"> individual work</w:t>
      </w:r>
    </w:p>
    <w:p w:rsidR="007750A8" w:rsidRPr="007750A8" w:rsidRDefault="007750A8" w:rsidP="007750A8">
      <w:pPr>
        <w:rPr>
          <w:rFonts w:ascii="Arial" w:hAnsi="Arial" w:cs="Arial"/>
          <w:b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>13. Assessment methods: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sz w:val="24"/>
          <w:szCs w:val="24"/>
          <w:lang w:val="en-US"/>
        </w:rPr>
        <w:t>Current control (80%), oral examination, tests, individual and independent work</w:t>
      </w:r>
    </w:p>
    <w:p w:rsidR="007750A8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sz w:val="24"/>
          <w:szCs w:val="24"/>
          <w:lang w:val="en-US"/>
        </w:rPr>
        <w:t>Final control (20% of exam): oral examination</w:t>
      </w:r>
    </w:p>
    <w:p w:rsidR="00177C53" w:rsidRPr="007750A8" w:rsidRDefault="007750A8" w:rsidP="007750A8">
      <w:pPr>
        <w:rPr>
          <w:rFonts w:ascii="Arial" w:hAnsi="Arial" w:cs="Arial"/>
          <w:sz w:val="24"/>
          <w:szCs w:val="24"/>
          <w:lang w:val="en-US"/>
        </w:rPr>
      </w:pPr>
      <w:r w:rsidRPr="007750A8"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 w:rsidRPr="007750A8">
        <w:rPr>
          <w:rFonts w:ascii="Arial" w:hAnsi="Arial" w:cs="Arial"/>
          <w:sz w:val="24"/>
          <w:szCs w:val="24"/>
          <w:lang w:val="en-US"/>
        </w:rPr>
        <w:t xml:space="preserve"> Ukrainian</w:t>
      </w:r>
    </w:p>
    <w:sectPr w:rsidR="00177C53" w:rsidRPr="007750A8" w:rsidSect="0017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0A8"/>
    <w:rsid w:val="00162401"/>
    <w:rsid w:val="00177C53"/>
    <w:rsid w:val="00474601"/>
    <w:rsid w:val="007750A8"/>
    <w:rsid w:val="0093529C"/>
    <w:rsid w:val="00936CD4"/>
    <w:rsid w:val="00B43244"/>
    <w:rsid w:val="00C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4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3244"/>
    <w:rPr>
      <w:i/>
      <w:iCs/>
    </w:rPr>
  </w:style>
  <w:style w:type="paragraph" w:styleId="a4">
    <w:name w:val="List Paragraph"/>
    <w:basedOn w:val="a"/>
    <w:uiPriority w:val="34"/>
    <w:qFormat/>
    <w:rsid w:val="00B4324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>Computer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2016-12-08T11:46:00Z</dcterms:created>
  <dcterms:modified xsi:type="dcterms:W3CDTF">2016-12-09T07:37:00Z</dcterms:modified>
</cp:coreProperties>
</file>